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4F" w:rsidRPr="002154BF" w:rsidRDefault="00482C4F" w:rsidP="00B2405F">
      <w:pPr>
        <w:rPr>
          <w:rFonts w:ascii="Tahoma" w:hAnsi="Tahoma" w:cs="Tahoma"/>
          <w:sz w:val="12"/>
          <w:szCs w:val="12"/>
        </w:rPr>
      </w:pPr>
    </w:p>
    <w:p w:rsidR="00A100F5" w:rsidRPr="00B515AC" w:rsidRDefault="002B2B8E" w:rsidP="00B515AC">
      <w:pPr>
        <w:jc w:val="center"/>
        <w:rPr>
          <w:rFonts w:ascii="Tahoma" w:hAnsi="Tahoma" w:cs="Tahoma"/>
          <w:b/>
          <w:sz w:val="32"/>
        </w:rPr>
      </w:pPr>
      <w:r w:rsidRPr="00B515AC">
        <w:rPr>
          <w:rFonts w:ascii="Tahoma" w:hAnsi="Tahoma" w:cs="Tahoma"/>
          <w:b/>
          <w:sz w:val="32"/>
        </w:rPr>
        <w:t>Formulaire de demande de « </w:t>
      </w:r>
      <w:r w:rsidR="00932157" w:rsidRPr="00B515AC">
        <w:rPr>
          <w:rFonts w:ascii="Tahoma" w:hAnsi="Tahoma" w:cs="Tahoma"/>
          <w:b/>
          <w:sz w:val="32"/>
        </w:rPr>
        <w:t>B</w:t>
      </w:r>
      <w:r w:rsidRPr="00B515AC">
        <w:rPr>
          <w:rFonts w:ascii="Tahoma" w:hAnsi="Tahoma" w:cs="Tahoma"/>
          <w:b/>
          <w:sz w:val="32"/>
        </w:rPr>
        <w:t xml:space="preserve">ons » pour des conseils </w:t>
      </w:r>
      <w:r w:rsidR="00A100F5" w:rsidRPr="00B515AC">
        <w:rPr>
          <w:rFonts w:ascii="Tahoma" w:hAnsi="Tahoma" w:cs="Tahoma"/>
          <w:b/>
          <w:sz w:val="32"/>
        </w:rPr>
        <w:t xml:space="preserve">pour </w:t>
      </w:r>
      <w:r w:rsidR="00991171" w:rsidRPr="00B515AC">
        <w:rPr>
          <w:rFonts w:ascii="Tahoma" w:hAnsi="Tahoma" w:cs="Tahoma"/>
          <w:b/>
          <w:sz w:val="32"/>
        </w:rPr>
        <w:t>les entreprises de la Broye</w:t>
      </w:r>
    </w:p>
    <w:p w:rsidR="00991171" w:rsidRPr="003579A6" w:rsidRDefault="003579A6" w:rsidP="00B515AC">
      <w:pPr>
        <w:spacing w:before="360"/>
        <w:rPr>
          <w:rFonts w:ascii="Tahoma" w:hAnsi="Tahoma" w:cs="Tahoma"/>
          <w:b/>
          <w:bCs/>
          <w:sz w:val="23"/>
          <w:szCs w:val="23"/>
        </w:rPr>
      </w:pPr>
      <w:r w:rsidRPr="003579A6">
        <w:rPr>
          <w:rFonts w:ascii="Tahoma" w:hAnsi="Tahoma" w:cs="Tahoma"/>
          <w:b/>
          <w:bCs/>
          <w:sz w:val="23"/>
          <w:szCs w:val="23"/>
        </w:rPr>
        <w:t>Préambule </w:t>
      </w:r>
    </w:p>
    <w:p w:rsidR="00991171" w:rsidRPr="00991171" w:rsidRDefault="00991171" w:rsidP="005458A7">
      <w:pPr>
        <w:spacing w:before="120"/>
        <w:rPr>
          <w:rFonts w:ascii="Tahoma" w:hAnsi="Tahoma" w:cs="Tahoma"/>
          <w:b/>
          <w:sz w:val="22"/>
          <w:szCs w:val="22"/>
        </w:rPr>
      </w:pPr>
      <w:r w:rsidRPr="00991171">
        <w:rPr>
          <w:rFonts w:ascii="Tahoma" w:hAnsi="Tahoma" w:cs="Tahoma"/>
          <w:sz w:val="22"/>
          <w:szCs w:val="22"/>
        </w:rPr>
        <w:t xml:space="preserve">Le </w:t>
      </w:r>
      <w:r w:rsidRPr="00991171">
        <w:rPr>
          <w:rFonts w:ascii="Tahoma" w:hAnsi="Tahoma" w:cs="Tahoma"/>
          <w:bCs/>
          <w:sz w:val="22"/>
          <w:szCs w:val="22"/>
        </w:rPr>
        <w:t>"B</w:t>
      </w:r>
      <w:r w:rsidRPr="00991171">
        <w:rPr>
          <w:rFonts w:ascii="Tahoma" w:hAnsi="Tahoma" w:cs="Tahoma"/>
          <w:sz w:val="22"/>
          <w:szCs w:val="22"/>
        </w:rPr>
        <w:t>on</w:t>
      </w:r>
      <w:r w:rsidRPr="00991171">
        <w:rPr>
          <w:rFonts w:ascii="Tahoma" w:hAnsi="Tahoma" w:cs="Tahoma"/>
          <w:bCs/>
          <w:sz w:val="22"/>
          <w:szCs w:val="22"/>
        </w:rPr>
        <w:t>"</w:t>
      </w:r>
      <w:r w:rsidRPr="00991171">
        <w:rPr>
          <w:rFonts w:ascii="Tahoma" w:hAnsi="Tahoma" w:cs="Tahoma"/>
          <w:sz w:val="22"/>
          <w:szCs w:val="22"/>
        </w:rPr>
        <w:t xml:space="preserve"> permet à une entreprise d’entrer en contact avec un prestataire de services spécialisé dans les domaines juridique</w:t>
      </w:r>
      <w:r w:rsidR="005738F8">
        <w:rPr>
          <w:rFonts w:ascii="Tahoma" w:hAnsi="Tahoma" w:cs="Tahoma"/>
          <w:sz w:val="22"/>
          <w:szCs w:val="22"/>
        </w:rPr>
        <w:t xml:space="preserve">, fiduciaire, RH, prévoyance, </w:t>
      </w:r>
      <w:r w:rsidRPr="00991171">
        <w:rPr>
          <w:rFonts w:ascii="Tahoma" w:hAnsi="Tahoma" w:cs="Tahoma"/>
          <w:sz w:val="22"/>
          <w:szCs w:val="22"/>
        </w:rPr>
        <w:t>communication ou autres</w:t>
      </w:r>
      <w:r w:rsidR="005738F8">
        <w:rPr>
          <w:rFonts w:ascii="Tahoma" w:hAnsi="Tahoma" w:cs="Tahoma"/>
          <w:sz w:val="22"/>
          <w:szCs w:val="22"/>
        </w:rPr>
        <w:t>, Membre P</w:t>
      </w:r>
      <w:r w:rsidRPr="00991171">
        <w:rPr>
          <w:rFonts w:ascii="Tahoma" w:hAnsi="Tahoma" w:cs="Tahoma"/>
          <w:sz w:val="22"/>
          <w:szCs w:val="22"/>
        </w:rPr>
        <w:t>rivé de la COREB, sur une base forfaitaire. La COREB finance une partie de la prestation afin d’encourager l’accès aux services de conseil essentiels et de favoriser la collaboration avec les acteurs économiques broyards.</w:t>
      </w:r>
    </w:p>
    <w:p w:rsidR="00B37230" w:rsidRDefault="00991171" w:rsidP="00A100F5">
      <w:pPr>
        <w:jc w:val="both"/>
        <w:rPr>
          <w:rFonts w:ascii="Tahoma" w:hAnsi="Tahoma" w:cs="Tahoma"/>
          <w:sz w:val="22"/>
          <w:szCs w:val="22"/>
        </w:rPr>
      </w:pPr>
      <w:r w:rsidRPr="00991171">
        <w:rPr>
          <w:rFonts w:ascii="Tahoma" w:hAnsi="Tahoma" w:cs="Tahoma"/>
          <w:sz w:val="22"/>
          <w:szCs w:val="22"/>
        </w:rPr>
        <w:t>En principe, une entreprise ne peut bénéficier que d’un seul bon</w:t>
      </w:r>
      <w:r w:rsidR="005C0965">
        <w:rPr>
          <w:rFonts w:ascii="Tahoma" w:hAnsi="Tahoma" w:cs="Tahoma"/>
          <w:sz w:val="22"/>
          <w:szCs w:val="22"/>
        </w:rPr>
        <w:t xml:space="preserve"> par situation spécifique</w:t>
      </w:r>
      <w:r w:rsidRPr="00991171">
        <w:rPr>
          <w:rFonts w:ascii="Tahoma" w:hAnsi="Tahoma" w:cs="Tahoma"/>
          <w:sz w:val="22"/>
          <w:szCs w:val="22"/>
        </w:rPr>
        <w:t xml:space="preserve">. </w:t>
      </w:r>
    </w:p>
    <w:p w:rsidR="00A722BF" w:rsidRPr="003579A6" w:rsidRDefault="00B37230" w:rsidP="00B515AC">
      <w:pPr>
        <w:spacing w:before="240" w:after="120"/>
        <w:rPr>
          <w:rFonts w:ascii="Tahoma" w:hAnsi="Tahoma" w:cs="Tahoma"/>
          <w:b/>
          <w:bCs/>
          <w:sz w:val="23"/>
          <w:szCs w:val="23"/>
        </w:rPr>
      </w:pPr>
      <w:r w:rsidRPr="003579A6">
        <w:rPr>
          <w:rFonts w:ascii="Tahoma" w:hAnsi="Tahoma" w:cs="Tahoma"/>
          <w:b/>
          <w:bCs/>
          <w:sz w:val="23"/>
          <w:szCs w:val="23"/>
        </w:rPr>
        <w:t>Conditions d'octroi du "Bon"</w:t>
      </w:r>
    </w:p>
    <w:p w:rsidR="00A722BF" w:rsidRPr="00991171" w:rsidRDefault="00A722BF" w:rsidP="00A722BF">
      <w:pPr>
        <w:pStyle w:val="Paragraphedeliste"/>
        <w:numPr>
          <w:ilvl w:val="0"/>
          <w:numId w:val="22"/>
        </w:numPr>
        <w:spacing w:after="120"/>
        <w:ind w:left="567"/>
        <w:rPr>
          <w:rFonts w:ascii="Tahoma" w:hAnsi="Tahoma" w:cs="Tahoma"/>
          <w:sz w:val="22"/>
          <w:szCs w:val="22"/>
        </w:rPr>
      </w:pPr>
      <w:r w:rsidRPr="00991171">
        <w:rPr>
          <w:rFonts w:ascii="Tahoma" w:hAnsi="Tahoma" w:cs="Tahoma"/>
          <w:sz w:val="22"/>
          <w:szCs w:val="22"/>
        </w:rPr>
        <w:t>L’entreprise doit être active dans la Broye ou souhaiter s’y établir et s’y développer.</w:t>
      </w:r>
    </w:p>
    <w:p w:rsidR="00A722BF" w:rsidRPr="00991171" w:rsidRDefault="00A722BF" w:rsidP="00A722BF">
      <w:pPr>
        <w:pStyle w:val="Paragraphedeliste"/>
        <w:numPr>
          <w:ilvl w:val="0"/>
          <w:numId w:val="22"/>
        </w:numPr>
        <w:ind w:left="567"/>
        <w:rPr>
          <w:rFonts w:ascii="Tahoma" w:hAnsi="Tahoma" w:cs="Tahoma"/>
          <w:b/>
          <w:bCs/>
          <w:sz w:val="22"/>
          <w:szCs w:val="22"/>
        </w:rPr>
      </w:pPr>
      <w:r w:rsidRPr="00991171">
        <w:rPr>
          <w:rFonts w:ascii="Tahoma" w:hAnsi="Tahoma" w:cs="Tahoma"/>
          <w:sz w:val="22"/>
          <w:szCs w:val="22"/>
        </w:rPr>
        <w:t>Le</w:t>
      </w:r>
      <w:r w:rsidR="005738F8">
        <w:rPr>
          <w:rFonts w:ascii="Tahoma" w:hAnsi="Tahoma" w:cs="Tahoma"/>
          <w:sz w:val="22"/>
          <w:szCs w:val="22"/>
        </w:rPr>
        <w:t xml:space="preserve"> </w:t>
      </w:r>
      <w:r w:rsidR="005738F8" w:rsidRPr="00991171">
        <w:rPr>
          <w:rFonts w:ascii="Tahoma" w:hAnsi="Tahoma" w:cs="Tahoma"/>
          <w:bCs/>
          <w:sz w:val="22"/>
          <w:szCs w:val="22"/>
        </w:rPr>
        <w:t>"B</w:t>
      </w:r>
      <w:r w:rsidR="005738F8" w:rsidRPr="00991171">
        <w:rPr>
          <w:rFonts w:ascii="Tahoma" w:hAnsi="Tahoma" w:cs="Tahoma"/>
          <w:sz w:val="22"/>
          <w:szCs w:val="22"/>
        </w:rPr>
        <w:t>on</w:t>
      </w:r>
      <w:r w:rsidR="005738F8" w:rsidRPr="00991171">
        <w:rPr>
          <w:rFonts w:ascii="Tahoma" w:hAnsi="Tahoma" w:cs="Tahoma"/>
          <w:bCs/>
          <w:sz w:val="22"/>
          <w:szCs w:val="22"/>
        </w:rPr>
        <w:t>"</w:t>
      </w:r>
      <w:r w:rsidR="005738F8" w:rsidRPr="00991171">
        <w:rPr>
          <w:rFonts w:ascii="Tahoma" w:hAnsi="Tahoma" w:cs="Tahoma"/>
          <w:sz w:val="22"/>
          <w:szCs w:val="22"/>
        </w:rPr>
        <w:t xml:space="preserve"> </w:t>
      </w:r>
      <w:r w:rsidRPr="00991171">
        <w:rPr>
          <w:rFonts w:ascii="Tahoma" w:hAnsi="Tahoma" w:cs="Tahoma"/>
          <w:sz w:val="22"/>
          <w:szCs w:val="22"/>
        </w:rPr>
        <w:t xml:space="preserve">doit avoir été proposé par un membre de la Direction de la COREB lors d’une rencontre dans le cadre de la prestation </w:t>
      </w:r>
      <w:r w:rsidR="005C0965">
        <w:rPr>
          <w:rFonts w:ascii="Tahoma" w:hAnsi="Tahoma" w:cs="Tahoma"/>
          <w:sz w:val="22"/>
          <w:szCs w:val="22"/>
        </w:rPr>
        <w:t>« guichet entreprise »</w:t>
      </w:r>
      <w:r w:rsidRPr="00991171">
        <w:rPr>
          <w:rFonts w:ascii="Tahoma" w:hAnsi="Tahoma" w:cs="Tahoma"/>
          <w:sz w:val="22"/>
          <w:szCs w:val="22"/>
        </w:rPr>
        <w:t xml:space="preserve"> de la COREB.</w:t>
      </w:r>
    </w:p>
    <w:p w:rsidR="00932157" w:rsidRPr="00B515AC" w:rsidRDefault="00A722BF" w:rsidP="00B515AC">
      <w:pPr>
        <w:pStyle w:val="NormalWeb"/>
        <w:numPr>
          <w:ilvl w:val="0"/>
          <w:numId w:val="22"/>
        </w:numPr>
        <w:spacing w:before="0" w:beforeAutospacing="0" w:after="0" w:afterAutospacing="0"/>
        <w:ind w:left="567"/>
        <w:jc w:val="both"/>
        <w:rPr>
          <w:rFonts w:ascii="Tahoma" w:hAnsi="Tahoma" w:cs="Tahoma"/>
          <w:sz w:val="22"/>
          <w:szCs w:val="22"/>
        </w:rPr>
      </w:pPr>
      <w:r w:rsidRPr="00991171">
        <w:rPr>
          <w:rFonts w:ascii="Tahoma" w:hAnsi="Tahoma" w:cs="Tahoma"/>
          <w:sz w:val="22"/>
          <w:szCs w:val="22"/>
        </w:rPr>
        <w:t>Il doit s'agir d'un conseil particulier pour la création, le développement, la restructuration, ou le transfert de l'entreprise. Il peut également s'agir d'un conseil destiné à aider l'entreprise confrontée à la survenance d'un événement majeur. La consultation demandée ne concerne pas des compétences-métier, un litige en cours ou la marche normale des affaires de l'entreprise.</w:t>
      </w:r>
      <w:r w:rsidRPr="00991171">
        <w:rPr>
          <w:b/>
          <w:bCs/>
          <w:sz w:val="22"/>
          <w:szCs w:val="22"/>
        </w:rPr>
        <w:t xml:space="preserve"> </w:t>
      </w:r>
    </w:p>
    <w:p w:rsidR="00932157" w:rsidRPr="003579A6" w:rsidRDefault="00932157" w:rsidP="00B515AC">
      <w:pPr>
        <w:spacing w:before="240" w:after="120"/>
        <w:rPr>
          <w:rFonts w:ascii="Tahoma" w:hAnsi="Tahoma" w:cs="Tahoma"/>
          <w:b/>
          <w:bCs/>
          <w:sz w:val="23"/>
          <w:szCs w:val="23"/>
        </w:rPr>
      </w:pPr>
      <w:r w:rsidRPr="003579A6">
        <w:rPr>
          <w:rFonts w:ascii="Tahoma" w:hAnsi="Tahoma" w:cs="Tahoma"/>
          <w:b/>
          <w:bCs/>
          <w:sz w:val="23"/>
          <w:szCs w:val="23"/>
        </w:rPr>
        <w:t xml:space="preserve">Modalités de paiement du "Bon" </w:t>
      </w:r>
    </w:p>
    <w:p w:rsidR="00B515AC" w:rsidRPr="00B515AC" w:rsidRDefault="00B515AC" w:rsidP="00B37230">
      <w:pPr>
        <w:rPr>
          <w:rFonts w:ascii="Tahoma" w:hAnsi="Tahoma" w:cs="Tahoma"/>
          <w:sz w:val="22"/>
          <w:szCs w:val="22"/>
        </w:rPr>
      </w:pPr>
      <w:r w:rsidRPr="00B515AC">
        <w:rPr>
          <w:rFonts w:ascii="Tahoma" w:hAnsi="Tahoma" w:cs="Tahoma"/>
          <w:sz w:val="22"/>
          <w:szCs w:val="22"/>
        </w:rPr>
        <w:t xml:space="preserve">La COREB </w:t>
      </w:r>
      <w:r>
        <w:rPr>
          <w:rFonts w:ascii="Tahoma" w:hAnsi="Tahoma" w:cs="Tahoma"/>
          <w:sz w:val="22"/>
          <w:szCs w:val="22"/>
        </w:rPr>
        <w:t xml:space="preserve">verse </w:t>
      </w:r>
      <w:r w:rsidRPr="00B515AC">
        <w:rPr>
          <w:rFonts w:ascii="Tahoma" w:hAnsi="Tahoma" w:cs="Tahoma"/>
          <w:sz w:val="22"/>
          <w:szCs w:val="22"/>
        </w:rPr>
        <w:t>20 % du mandat</w:t>
      </w:r>
      <w:r>
        <w:rPr>
          <w:rFonts w:ascii="Tahoma" w:hAnsi="Tahoma" w:cs="Tahoma"/>
          <w:sz w:val="22"/>
          <w:szCs w:val="22"/>
        </w:rPr>
        <w:t xml:space="preserve"> avec un plafond</w:t>
      </w:r>
      <w:r w:rsidRPr="00B515AC">
        <w:rPr>
          <w:rFonts w:ascii="Tahoma" w:hAnsi="Tahoma" w:cs="Tahoma"/>
          <w:sz w:val="22"/>
          <w:szCs w:val="22"/>
        </w:rPr>
        <w:t xml:space="preserve"> de CHF 500.00, conclu avec un prestataire de services spécialisé dans les domaines juridique, fiduciaire, RH, prévoyanc</w:t>
      </w:r>
      <w:r w:rsidR="003579A6">
        <w:rPr>
          <w:rFonts w:ascii="Tahoma" w:hAnsi="Tahoma" w:cs="Tahoma"/>
          <w:sz w:val="22"/>
          <w:szCs w:val="22"/>
        </w:rPr>
        <w:t>e, communication ou autres,</w:t>
      </w:r>
      <w:r w:rsidR="005738F8">
        <w:rPr>
          <w:rFonts w:ascii="Tahoma" w:hAnsi="Tahoma" w:cs="Tahoma"/>
          <w:sz w:val="22"/>
          <w:szCs w:val="22"/>
        </w:rPr>
        <w:t xml:space="preserve"> Membre P</w:t>
      </w:r>
      <w:r w:rsidRPr="00B515AC">
        <w:rPr>
          <w:rFonts w:ascii="Tahoma" w:hAnsi="Tahoma" w:cs="Tahoma"/>
          <w:sz w:val="22"/>
          <w:szCs w:val="22"/>
        </w:rPr>
        <w:t>rivé de la COREB</w:t>
      </w:r>
      <w:r w:rsidR="005C0965">
        <w:rPr>
          <w:rFonts w:ascii="Tahoma" w:hAnsi="Tahoma" w:cs="Tahoma"/>
          <w:sz w:val="22"/>
          <w:szCs w:val="22"/>
        </w:rPr>
        <w:t xml:space="preserve"> et conventionné pour cette prestation</w:t>
      </w:r>
      <w:r w:rsidRPr="00B515AC">
        <w:rPr>
          <w:rFonts w:ascii="Tahoma" w:hAnsi="Tahoma" w:cs="Tahoma"/>
          <w:sz w:val="22"/>
          <w:szCs w:val="22"/>
        </w:rPr>
        <w:t>.</w:t>
      </w:r>
    </w:p>
    <w:p w:rsidR="00B37230" w:rsidRPr="003B4F83" w:rsidRDefault="0047260E" w:rsidP="00B37230">
      <w:pPr>
        <w:rPr>
          <w:rFonts w:ascii="Tahoma" w:hAnsi="Tahoma" w:cs="Tahoma"/>
          <w:b/>
          <w:bCs/>
          <w:sz w:val="22"/>
          <w:szCs w:val="22"/>
        </w:rPr>
      </w:pPr>
      <w:r>
        <w:rPr>
          <w:rFonts w:ascii="Tahoma" w:hAnsi="Tahoma" w:cs="Tahoma"/>
          <w:sz w:val="22"/>
          <w:szCs w:val="22"/>
        </w:rPr>
        <w:t xml:space="preserve">Le requérant s’engage à régler sa </w:t>
      </w:r>
      <w:r w:rsidRPr="007D5E6C">
        <w:rPr>
          <w:rFonts w:ascii="Tahoma" w:hAnsi="Tahoma" w:cs="Tahoma"/>
          <w:sz w:val="22"/>
          <w:szCs w:val="22"/>
        </w:rPr>
        <w:t xml:space="preserve">participation, soit </w:t>
      </w:r>
      <w:r w:rsidR="00B515AC" w:rsidRPr="00B515AC">
        <w:rPr>
          <w:rFonts w:ascii="Tahoma" w:hAnsi="Tahoma" w:cs="Tahoma"/>
          <w:sz w:val="22"/>
          <w:szCs w:val="22"/>
        </w:rPr>
        <w:t>le solde du coût du mandat</w:t>
      </w:r>
      <w:r w:rsidR="00B515AC">
        <w:rPr>
          <w:rFonts w:ascii="Tahoma" w:hAnsi="Tahoma" w:cs="Tahoma"/>
          <w:sz w:val="22"/>
          <w:szCs w:val="22"/>
        </w:rPr>
        <w:t>.</w:t>
      </w:r>
    </w:p>
    <w:p w:rsidR="00932157" w:rsidRPr="003579A6" w:rsidRDefault="00932157" w:rsidP="00B515AC">
      <w:pPr>
        <w:spacing w:before="240" w:after="120"/>
        <w:rPr>
          <w:rFonts w:ascii="Tahoma" w:hAnsi="Tahoma" w:cs="Tahoma"/>
          <w:b/>
          <w:bCs/>
          <w:sz w:val="23"/>
          <w:szCs w:val="23"/>
        </w:rPr>
      </w:pPr>
      <w:r w:rsidRPr="003579A6">
        <w:rPr>
          <w:rFonts w:ascii="Tahoma" w:hAnsi="Tahoma" w:cs="Tahoma"/>
          <w:b/>
          <w:bCs/>
          <w:sz w:val="23"/>
          <w:szCs w:val="23"/>
        </w:rPr>
        <w:t>Prestations couvertes par les "Bons"</w:t>
      </w:r>
    </w:p>
    <w:p w:rsidR="00932157" w:rsidRPr="005C0965" w:rsidRDefault="005C0965" w:rsidP="005C0965">
      <w:pPr>
        <w:spacing w:before="240"/>
        <w:jc w:val="both"/>
        <w:rPr>
          <w:rFonts w:ascii="Tahoma" w:hAnsi="Tahoma" w:cs="Tahoma"/>
          <w:sz w:val="23"/>
          <w:szCs w:val="23"/>
          <w:lang w:val="fr-CH"/>
        </w:rPr>
      </w:pPr>
      <w:r w:rsidRPr="00BD639E">
        <w:rPr>
          <w:rFonts w:ascii="Tahoma" w:hAnsi="Tahoma" w:cs="Tahoma"/>
          <w:sz w:val="23"/>
          <w:szCs w:val="23"/>
          <w:lang w:val="fr-CH"/>
        </w:rPr>
        <w:t>Les prestations couvertes concernent le conseil en création, développement, restructuration ou transfert d'entreprise, ainsi que l’accompagnement dans des situations spécifiques nécessitant un appui stratégique.</w:t>
      </w:r>
    </w:p>
    <w:p w:rsidR="009153FD" w:rsidRPr="00683D07" w:rsidRDefault="009153FD" w:rsidP="00482C4F">
      <w:pPr>
        <w:rPr>
          <w:rFonts w:ascii="Tahoma" w:hAnsi="Tahoma" w:cs="Tahoma"/>
        </w:rPr>
      </w:pPr>
    </w:p>
    <w:p w:rsidR="00482C4F" w:rsidRPr="003579A6" w:rsidRDefault="009153FD" w:rsidP="00482C4F">
      <w:pPr>
        <w:rPr>
          <w:rFonts w:ascii="Tahoma" w:hAnsi="Tahoma" w:cs="Tahoma"/>
          <w:b/>
          <w:sz w:val="23"/>
          <w:szCs w:val="23"/>
          <w:u w:val="single"/>
        </w:rPr>
      </w:pPr>
      <w:r w:rsidRPr="003579A6">
        <w:rPr>
          <w:rFonts w:ascii="Tahoma" w:hAnsi="Tahoma" w:cs="Tahoma"/>
          <w:b/>
          <w:sz w:val="23"/>
          <w:szCs w:val="23"/>
          <w:u w:val="single"/>
        </w:rPr>
        <w:t>Requérant</w:t>
      </w:r>
    </w:p>
    <w:tbl>
      <w:tblPr>
        <w:tblStyle w:val="Grilledetableauclaire"/>
        <w:tblW w:w="9634" w:type="dxa"/>
        <w:tblLook w:val="04A0" w:firstRow="1" w:lastRow="0" w:firstColumn="1" w:lastColumn="0" w:noHBand="0" w:noVBand="1"/>
      </w:tblPr>
      <w:tblGrid>
        <w:gridCol w:w="1696"/>
        <w:gridCol w:w="2811"/>
        <w:gridCol w:w="1891"/>
        <w:gridCol w:w="3236"/>
      </w:tblGrid>
      <w:tr w:rsidR="00FC0ED8" w:rsidRPr="00242EEF" w:rsidTr="005458A7">
        <w:tc>
          <w:tcPr>
            <w:tcW w:w="1696" w:type="dxa"/>
          </w:tcPr>
          <w:p w:rsidR="00FC0ED8" w:rsidRPr="00242EEF" w:rsidRDefault="00FC0ED8" w:rsidP="00482C4F">
            <w:pPr>
              <w:rPr>
                <w:rFonts w:ascii="Tahoma" w:hAnsi="Tahoma" w:cs="Tahoma"/>
                <w:b/>
                <w:sz w:val="22"/>
                <w:szCs w:val="22"/>
              </w:rPr>
            </w:pPr>
            <w:r w:rsidRPr="00242EEF">
              <w:rPr>
                <w:rFonts w:ascii="Tahoma" w:hAnsi="Tahoma" w:cs="Tahoma"/>
                <w:b/>
                <w:sz w:val="22"/>
                <w:szCs w:val="22"/>
              </w:rPr>
              <w:t>Raison sociale</w:t>
            </w:r>
          </w:p>
        </w:tc>
        <w:tc>
          <w:tcPr>
            <w:tcW w:w="7938" w:type="dxa"/>
            <w:gridSpan w:val="3"/>
          </w:tcPr>
          <w:p w:rsidR="00FC0ED8" w:rsidRDefault="00FC0ED8" w:rsidP="00482C4F">
            <w:pPr>
              <w:rPr>
                <w:rFonts w:ascii="Tahoma" w:hAnsi="Tahoma" w:cs="Tahoma"/>
                <w:sz w:val="22"/>
                <w:szCs w:val="22"/>
              </w:rPr>
            </w:pPr>
          </w:p>
          <w:p w:rsidR="00B35165" w:rsidRPr="00242EEF" w:rsidRDefault="00B35165" w:rsidP="00482C4F">
            <w:pPr>
              <w:rPr>
                <w:rFonts w:ascii="Tahoma" w:hAnsi="Tahoma" w:cs="Tahoma"/>
                <w:sz w:val="22"/>
                <w:szCs w:val="22"/>
              </w:rPr>
            </w:pPr>
          </w:p>
        </w:tc>
      </w:tr>
      <w:tr w:rsidR="00FC0ED8" w:rsidRPr="00242EEF" w:rsidTr="005458A7">
        <w:tc>
          <w:tcPr>
            <w:tcW w:w="1696" w:type="dxa"/>
          </w:tcPr>
          <w:p w:rsidR="00FC0ED8" w:rsidRPr="00242EEF" w:rsidRDefault="005458A7" w:rsidP="005458A7">
            <w:pPr>
              <w:rPr>
                <w:rFonts w:ascii="Tahoma" w:hAnsi="Tahoma" w:cs="Tahoma"/>
                <w:sz w:val="22"/>
                <w:szCs w:val="22"/>
              </w:rPr>
            </w:pPr>
            <w:r>
              <w:rPr>
                <w:rFonts w:ascii="Tahoma" w:hAnsi="Tahoma" w:cs="Tahoma"/>
                <w:sz w:val="22"/>
                <w:szCs w:val="22"/>
              </w:rPr>
              <w:t>Tél. :</w:t>
            </w:r>
          </w:p>
        </w:tc>
        <w:tc>
          <w:tcPr>
            <w:tcW w:w="2811" w:type="dxa"/>
          </w:tcPr>
          <w:p w:rsidR="00FC0ED8" w:rsidRPr="00242EEF" w:rsidRDefault="00FC0ED8" w:rsidP="00B35165">
            <w:pPr>
              <w:rPr>
                <w:rFonts w:ascii="Tahoma" w:hAnsi="Tahoma" w:cs="Tahoma"/>
                <w:sz w:val="22"/>
                <w:szCs w:val="22"/>
              </w:rPr>
            </w:pPr>
          </w:p>
        </w:tc>
        <w:tc>
          <w:tcPr>
            <w:tcW w:w="1891" w:type="dxa"/>
          </w:tcPr>
          <w:p w:rsidR="00FC0ED8" w:rsidRPr="00242EEF" w:rsidRDefault="00FC0ED8" w:rsidP="005458A7">
            <w:pPr>
              <w:rPr>
                <w:rFonts w:ascii="Tahoma" w:hAnsi="Tahoma" w:cs="Tahoma"/>
                <w:sz w:val="22"/>
                <w:szCs w:val="22"/>
              </w:rPr>
            </w:pPr>
            <w:r w:rsidRPr="00242EEF">
              <w:rPr>
                <w:rFonts w:ascii="Tahoma" w:hAnsi="Tahoma" w:cs="Tahoma"/>
                <w:sz w:val="22"/>
                <w:szCs w:val="22"/>
              </w:rPr>
              <w:t>Courriel</w:t>
            </w:r>
            <w:r w:rsidR="00242EEF" w:rsidRPr="00242EEF">
              <w:rPr>
                <w:rFonts w:ascii="Tahoma" w:hAnsi="Tahoma" w:cs="Tahoma"/>
                <w:sz w:val="22"/>
                <w:szCs w:val="22"/>
              </w:rPr>
              <w:t> :</w:t>
            </w:r>
          </w:p>
        </w:tc>
        <w:tc>
          <w:tcPr>
            <w:tcW w:w="3236" w:type="dxa"/>
          </w:tcPr>
          <w:p w:rsidR="00FC0ED8" w:rsidRPr="00242EEF" w:rsidRDefault="00FC0ED8" w:rsidP="00B35165">
            <w:pPr>
              <w:rPr>
                <w:rFonts w:ascii="Tahoma" w:hAnsi="Tahoma" w:cs="Tahoma"/>
                <w:sz w:val="22"/>
                <w:szCs w:val="22"/>
              </w:rPr>
            </w:pPr>
          </w:p>
        </w:tc>
      </w:tr>
      <w:tr w:rsidR="00FC0ED8" w:rsidRPr="00242EEF" w:rsidTr="005458A7">
        <w:tc>
          <w:tcPr>
            <w:tcW w:w="1696" w:type="dxa"/>
          </w:tcPr>
          <w:p w:rsidR="00FC0ED8" w:rsidRPr="00242EEF" w:rsidRDefault="00FC0ED8" w:rsidP="00683D07">
            <w:pPr>
              <w:rPr>
                <w:rFonts w:ascii="Tahoma" w:hAnsi="Tahoma" w:cs="Tahoma"/>
                <w:sz w:val="22"/>
                <w:szCs w:val="22"/>
              </w:rPr>
            </w:pPr>
            <w:r w:rsidRPr="00242EEF">
              <w:rPr>
                <w:rFonts w:ascii="Tahoma" w:hAnsi="Tahoma" w:cs="Tahoma"/>
                <w:sz w:val="22"/>
                <w:szCs w:val="22"/>
              </w:rPr>
              <w:t>Adresse complète</w:t>
            </w:r>
          </w:p>
        </w:tc>
        <w:tc>
          <w:tcPr>
            <w:tcW w:w="2811" w:type="dxa"/>
          </w:tcPr>
          <w:p w:rsidR="00FC0ED8" w:rsidRPr="00242EEF" w:rsidRDefault="00064752" w:rsidP="00482C4F">
            <w:pPr>
              <w:rPr>
                <w:rFonts w:ascii="Tahoma" w:hAnsi="Tahoma" w:cs="Tahoma"/>
                <w:sz w:val="22"/>
                <w:szCs w:val="22"/>
              </w:rPr>
            </w:pPr>
            <w:r w:rsidRPr="00242EEF">
              <w:rPr>
                <w:rFonts w:ascii="Tahoma" w:hAnsi="Tahoma" w:cs="Tahoma"/>
                <w:sz w:val="22"/>
                <w:szCs w:val="22"/>
              </w:rPr>
              <w:t>Rue / CP</w:t>
            </w:r>
            <w:r w:rsidR="005458A7">
              <w:rPr>
                <w:rFonts w:ascii="Tahoma" w:hAnsi="Tahoma" w:cs="Tahoma"/>
                <w:sz w:val="22"/>
                <w:szCs w:val="22"/>
              </w:rPr>
              <w:t> :</w:t>
            </w:r>
          </w:p>
          <w:p w:rsidR="00FC0ED8" w:rsidRPr="00242EEF" w:rsidRDefault="00FC0ED8" w:rsidP="00482C4F">
            <w:pPr>
              <w:rPr>
                <w:rFonts w:ascii="Tahoma" w:hAnsi="Tahoma" w:cs="Tahoma"/>
                <w:sz w:val="22"/>
                <w:szCs w:val="22"/>
              </w:rPr>
            </w:pPr>
          </w:p>
        </w:tc>
        <w:tc>
          <w:tcPr>
            <w:tcW w:w="1891" w:type="dxa"/>
          </w:tcPr>
          <w:p w:rsidR="00FC0ED8" w:rsidRPr="00242EEF" w:rsidRDefault="00FC0ED8" w:rsidP="00FC0ED8">
            <w:pPr>
              <w:rPr>
                <w:rFonts w:ascii="Tahoma" w:hAnsi="Tahoma" w:cs="Tahoma"/>
                <w:sz w:val="22"/>
                <w:szCs w:val="22"/>
              </w:rPr>
            </w:pPr>
            <w:r w:rsidRPr="00242EEF">
              <w:rPr>
                <w:rFonts w:ascii="Tahoma" w:hAnsi="Tahoma" w:cs="Tahoma"/>
                <w:sz w:val="22"/>
                <w:szCs w:val="22"/>
              </w:rPr>
              <w:t>NP</w:t>
            </w:r>
            <w:r w:rsidR="005458A7">
              <w:rPr>
                <w:rFonts w:ascii="Tahoma" w:hAnsi="Tahoma" w:cs="Tahoma"/>
                <w:sz w:val="22"/>
                <w:szCs w:val="22"/>
              </w:rPr>
              <w:t> :</w:t>
            </w:r>
          </w:p>
          <w:p w:rsidR="00064752" w:rsidRPr="00242EEF" w:rsidRDefault="00064752" w:rsidP="00FC0ED8">
            <w:pPr>
              <w:rPr>
                <w:rFonts w:ascii="Tahoma" w:hAnsi="Tahoma" w:cs="Tahoma"/>
                <w:sz w:val="22"/>
                <w:szCs w:val="22"/>
              </w:rPr>
            </w:pPr>
          </w:p>
        </w:tc>
        <w:tc>
          <w:tcPr>
            <w:tcW w:w="3236" w:type="dxa"/>
          </w:tcPr>
          <w:p w:rsidR="00FC0ED8" w:rsidRPr="00242EEF" w:rsidRDefault="00FC0ED8" w:rsidP="00482C4F">
            <w:pPr>
              <w:rPr>
                <w:rFonts w:ascii="Tahoma" w:hAnsi="Tahoma" w:cs="Tahoma"/>
                <w:sz w:val="22"/>
                <w:szCs w:val="22"/>
              </w:rPr>
            </w:pPr>
            <w:r w:rsidRPr="00242EEF">
              <w:rPr>
                <w:rFonts w:ascii="Tahoma" w:hAnsi="Tahoma" w:cs="Tahoma"/>
                <w:sz w:val="22"/>
                <w:szCs w:val="22"/>
              </w:rPr>
              <w:t>Localité</w:t>
            </w:r>
            <w:r w:rsidR="005458A7">
              <w:rPr>
                <w:rFonts w:ascii="Tahoma" w:hAnsi="Tahoma" w:cs="Tahoma"/>
                <w:sz w:val="22"/>
                <w:szCs w:val="22"/>
              </w:rPr>
              <w:t> :</w:t>
            </w:r>
          </w:p>
          <w:p w:rsidR="00064752" w:rsidRPr="00242EEF" w:rsidRDefault="00064752" w:rsidP="00482C4F">
            <w:pPr>
              <w:rPr>
                <w:rFonts w:ascii="Tahoma" w:hAnsi="Tahoma" w:cs="Tahoma"/>
                <w:sz w:val="22"/>
                <w:szCs w:val="22"/>
              </w:rPr>
            </w:pPr>
          </w:p>
        </w:tc>
      </w:tr>
      <w:tr w:rsidR="00DD0C18" w:rsidRPr="00242EEF" w:rsidTr="005458A7">
        <w:tc>
          <w:tcPr>
            <w:tcW w:w="1696" w:type="dxa"/>
          </w:tcPr>
          <w:p w:rsidR="00DD0C18" w:rsidRPr="00242EEF" w:rsidRDefault="00DD0C18" w:rsidP="00DD0C18">
            <w:pPr>
              <w:rPr>
                <w:rFonts w:ascii="Tahoma" w:hAnsi="Tahoma" w:cs="Tahoma"/>
                <w:sz w:val="22"/>
                <w:szCs w:val="22"/>
              </w:rPr>
            </w:pPr>
            <w:r w:rsidRPr="00242EEF">
              <w:rPr>
                <w:rFonts w:ascii="Tahoma" w:hAnsi="Tahoma" w:cs="Tahoma"/>
                <w:sz w:val="22"/>
                <w:szCs w:val="22"/>
              </w:rPr>
              <w:t>Personne de référence</w:t>
            </w:r>
          </w:p>
        </w:tc>
        <w:tc>
          <w:tcPr>
            <w:tcW w:w="4702" w:type="dxa"/>
            <w:gridSpan w:val="2"/>
          </w:tcPr>
          <w:p w:rsidR="00DD0C18" w:rsidRPr="00242EEF" w:rsidRDefault="00DD0C18" w:rsidP="00482C4F">
            <w:pPr>
              <w:rPr>
                <w:rFonts w:ascii="Tahoma" w:hAnsi="Tahoma" w:cs="Tahoma"/>
                <w:sz w:val="22"/>
                <w:szCs w:val="22"/>
              </w:rPr>
            </w:pPr>
            <w:r w:rsidRPr="00242EEF">
              <w:rPr>
                <w:rFonts w:ascii="Tahoma" w:hAnsi="Tahoma" w:cs="Tahoma"/>
                <w:sz w:val="22"/>
                <w:szCs w:val="22"/>
              </w:rPr>
              <w:t>Nom</w:t>
            </w:r>
            <w:r w:rsidR="005458A7">
              <w:rPr>
                <w:rFonts w:ascii="Tahoma" w:hAnsi="Tahoma" w:cs="Tahoma"/>
                <w:sz w:val="22"/>
                <w:szCs w:val="22"/>
              </w:rPr>
              <w:t> :</w:t>
            </w:r>
          </w:p>
          <w:p w:rsidR="00DD0C18" w:rsidRPr="00242EEF" w:rsidRDefault="00DD0C18" w:rsidP="00482C4F">
            <w:pPr>
              <w:rPr>
                <w:rFonts w:ascii="Tahoma" w:hAnsi="Tahoma" w:cs="Tahoma"/>
                <w:sz w:val="22"/>
                <w:szCs w:val="22"/>
              </w:rPr>
            </w:pPr>
          </w:p>
        </w:tc>
        <w:tc>
          <w:tcPr>
            <w:tcW w:w="3236" w:type="dxa"/>
          </w:tcPr>
          <w:p w:rsidR="00DD0C18" w:rsidRPr="00242EEF" w:rsidRDefault="00DD0C18" w:rsidP="00482C4F">
            <w:pPr>
              <w:rPr>
                <w:rFonts w:ascii="Tahoma" w:hAnsi="Tahoma" w:cs="Tahoma"/>
                <w:sz w:val="22"/>
                <w:szCs w:val="22"/>
              </w:rPr>
            </w:pPr>
            <w:r w:rsidRPr="00242EEF">
              <w:rPr>
                <w:rFonts w:ascii="Tahoma" w:hAnsi="Tahoma" w:cs="Tahoma"/>
                <w:sz w:val="22"/>
                <w:szCs w:val="22"/>
              </w:rPr>
              <w:t>Prénom</w:t>
            </w:r>
            <w:r w:rsidR="005458A7">
              <w:rPr>
                <w:rFonts w:ascii="Tahoma" w:hAnsi="Tahoma" w:cs="Tahoma"/>
                <w:sz w:val="22"/>
                <w:szCs w:val="22"/>
              </w:rPr>
              <w:t> :</w:t>
            </w:r>
          </w:p>
          <w:p w:rsidR="00DD0C18" w:rsidRPr="00242EEF" w:rsidRDefault="00DD0C18" w:rsidP="00482C4F">
            <w:pPr>
              <w:rPr>
                <w:rFonts w:ascii="Tahoma" w:hAnsi="Tahoma" w:cs="Tahoma"/>
                <w:sz w:val="22"/>
                <w:szCs w:val="22"/>
              </w:rPr>
            </w:pPr>
          </w:p>
        </w:tc>
      </w:tr>
      <w:tr w:rsidR="00064752" w:rsidRPr="00242EEF" w:rsidTr="005458A7">
        <w:tc>
          <w:tcPr>
            <w:tcW w:w="1696" w:type="dxa"/>
          </w:tcPr>
          <w:p w:rsidR="00064752" w:rsidRPr="00242EEF" w:rsidRDefault="00064752" w:rsidP="00064752">
            <w:pPr>
              <w:rPr>
                <w:rFonts w:ascii="Tahoma" w:hAnsi="Tahoma" w:cs="Tahoma"/>
                <w:sz w:val="22"/>
                <w:szCs w:val="22"/>
              </w:rPr>
            </w:pPr>
            <w:r w:rsidRPr="00242EEF">
              <w:rPr>
                <w:rFonts w:ascii="Tahoma" w:hAnsi="Tahoma" w:cs="Tahoma"/>
                <w:sz w:val="22"/>
                <w:szCs w:val="22"/>
              </w:rPr>
              <w:t>Adresse privée de celle-ci</w:t>
            </w:r>
          </w:p>
        </w:tc>
        <w:tc>
          <w:tcPr>
            <w:tcW w:w="2811" w:type="dxa"/>
          </w:tcPr>
          <w:p w:rsidR="00064752" w:rsidRPr="00242EEF" w:rsidRDefault="00064752" w:rsidP="00064752">
            <w:pPr>
              <w:rPr>
                <w:rFonts w:ascii="Tahoma" w:hAnsi="Tahoma" w:cs="Tahoma"/>
                <w:sz w:val="22"/>
                <w:szCs w:val="22"/>
              </w:rPr>
            </w:pPr>
            <w:r w:rsidRPr="00242EEF">
              <w:rPr>
                <w:rFonts w:ascii="Tahoma" w:hAnsi="Tahoma" w:cs="Tahoma"/>
                <w:sz w:val="22"/>
                <w:szCs w:val="22"/>
              </w:rPr>
              <w:t>Rue / CP</w:t>
            </w:r>
            <w:r w:rsidR="005458A7">
              <w:rPr>
                <w:rFonts w:ascii="Tahoma" w:hAnsi="Tahoma" w:cs="Tahoma"/>
                <w:sz w:val="22"/>
                <w:szCs w:val="22"/>
              </w:rPr>
              <w:t> :</w:t>
            </w:r>
          </w:p>
          <w:p w:rsidR="00064752" w:rsidRPr="00242EEF" w:rsidRDefault="00064752" w:rsidP="00064752">
            <w:pPr>
              <w:rPr>
                <w:rFonts w:ascii="Tahoma" w:hAnsi="Tahoma" w:cs="Tahoma"/>
                <w:sz w:val="22"/>
                <w:szCs w:val="22"/>
              </w:rPr>
            </w:pPr>
          </w:p>
        </w:tc>
        <w:tc>
          <w:tcPr>
            <w:tcW w:w="1891" w:type="dxa"/>
          </w:tcPr>
          <w:p w:rsidR="00064752" w:rsidRPr="00242EEF" w:rsidRDefault="00064752" w:rsidP="00064752">
            <w:pPr>
              <w:rPr>
                <w:rFonts w:ascii="Tahoma" w:hAnsi="Tahoma" w:cs="Tahoma"/>
                <w:sz w:val="22"/>
                <w:szCs w:val="22"/>
              </w:rPr>
            </w:pPr>
            <w:r w:rsidRPr="00242EEF">
              <w:rPr>
                <w:rFonts w:ascii="Tahoma" w:hAnsi="Tahoma" w:cs="Tahoma"/>
                <w:sz w:val="22"/>
                <w:szCs w:val="22"/>
              </w:rPr>
              <w:t>NP</w:t>
            </w:r>
            <w:r w:rsidR="005458A7">
              <w:rPr>
                <w:rFonts w:ascii="Tahoma" w:hAnsi="Tahoma" w:cs="Tahoma"/>
                <w:sz w:val="22"/>
                <w:szCs w:val="22"/>
              </w:rPr>
              <w:t> :</w:t>
            </w:r>
          </w:p>
          <w:p w:rsidR="00064752" w:rsidRPr="00242EEF" w:rsidRDefault="00064752" w:rsidP="00064752">
            <w:pPr>
              <w:rPr>
                <w:rFonts w:ascii="Tahoma" w:hAnsi="Tahoma" w:cs="Tahoma"/>
                <w:sz w:val="22"/>
                <w:szCs w:val="22"/>
              </w:rPr>
            </w:pPr>
          </w:p>
        </w:tc>
        <w:tc>
          <w:tcPr>
            <w:tcW w:w="3236" w:type="dxa"/>
          </w:tcPr>
          <w:p w:rsidR="00064752" w:rsidRPr="00242EEF" w:rsidRDefault="00064752" w:rsidP="00064752">
            <w:pPr>
              <w:rPr>
                <w:rFonts w:ascii="Tahoma" w:hAnsi="Tahoma" w:cs="Tahoma"/>
                <w:sz w:val="22"/>
                <w:szCs w:val="22"/>
              </w:rPr>
            </w:pPr>
            <w:r w:rsidRPr="00242EEF">
              <w:rPr>
                <w:rFonts w:ascii="Tahoma" w:hAnsi="Tahoma" w:cs="Tahoma"/>
                <w:sz w:val="22"/>
                <w:szCs w:val="22"/>
              </w:rPr>
              <w:t>Localité</w:t>
            </w:r>
            <w:r w:rsidR="005458A7">
              <w:rPr>
                <w:rFonts w:ascii="Tahoma" w:hAnsi="Tahoma" w:cs="Tahoma"/>
                <w:sz w:val="22"/>
                <w:szCs w:val="22"/>
              </w:rPr>
              <w:t> :</w:t>
            </w:r>
          </w:p>
          <w:p w:rsidR="00064752" w:rsidRPr="00242EEF" w:rsidRDefault="00064752" w:rsidP="00064752">
            <w:pPr>
              <w:rPr>
                <w:rFonts w:ascii="Tahoma" w:hAnsi="Tahoma" w:cs="Tahoma"/>
                <w:sz w:val="22"/>
                <w:szCs w:val="22"/>
              </w:rPr>
            </w:pPr>
          </w:p>
        </w:tc>
      </w:tr>
      <w:tr w:rsidR="00894A2A" w:rsidRPr="00242EEF" w:rsidTr="005458A7">
        <w:tc>
          <w:tcPr>
            <w:tcW w:w="1696" w:type="dxa"/>
          </w:tcPr>
          <w:p w:rsidR="00894A2A" w:rsidRPr="00242EEF" w:rsidRDefault="005458A7" w:rsidP="005458A7">
            <w:pPr>
              <w:rPr>
                <w:rFonts w:ascii="Tahoma" w:hAnsi="Tahoma" w:cs="Tahoma"/>
                <w:sz w:val="22"/>
                <w:szCs w:val="22"/>
              </w:rPr>
            </w:pPr>
            <w:r>
              <w:rPr>
                <w:rFonts w:ascii="Tahoma" w:hAnsi="Tahoma" w:cs="Tahoma"/>
                <w:sz w:val="22"/>
                <w:szCs w:val="22"/>
              </w:rPr>
              <w:t>Tél. :</w:t>
            </w:r>
          </w:p>
        </w:tc>
        <w:tc>
          <w:tcPr>
            <w:tcW w:w="2811" w:type="dxa"/>
          </w:tcPr>
          <w:p w:rsidR="00894A2A" w:rsidRPr="00242EEF" w:rsidRDefault="00894A2A" w:rsidP="00894A2A">
            <w:pPr>
              <w:rPr>
                <w:rFonts w:ascii="Tahoma" w:hAnsi="Tahoma" w:cs="Tahoma"/>
                <w:sz w:val="22"/>
                <w:szCs w:val="22"/>
              </w:rPr>
            </w:pPr>
          </w:p>
        </w:tc>
        <w:tc>
          <w:tcPr>
            <w:tcW w:w="1891" w:type="dxa"/>
          </w:tcPr>
          <w:p w:rsidR="00894A2A" w:rsidRPr="00242EEF" w:rsidRDefault="00894A2A" w:rsidP="00894A2A">
            <w:pPr>
              <w:rPr>
                <w:rFonts w:ascii="Tahoma" w:hAnsi="Tahoma" w:cs="Tahoma"/>
                <w:sz w:val="22"/>
                <w:szCs w:val="22"/>
              </w:rPr>
            </w:pPr>
            <w:r w:rsidRPr="00242EEF">
              <w:rPr>
                <w:rFonts w:ascii="Tahoma" w:hAnsi="Tahoma" w:cs="Tahoma"/>
                <w:sz w:val="22"/>
                <w:szCs w:val="22"/>
              </w:rPr>
              <w:t>Courriel</w:t>
            </w:r>
            <w:r w:rsidR="00DD0C18" w:rsidRPr="00242EEF">
              <w:rPr>
                <w:rFonts w:ascii="Tahoma" w:hAnsi="Tahoma" w:cs="Tahoma"/>
                <w:sz w:val="22"/>
                <w:szCs w:val="22"/>
              </w:rPr>
              <w:t> :</w:t>
            </w:r>
          </w:p>
        </w:tc>
        <w:tc>
          <w:tcPr>
            <w:tcW w:w="3236" w:type="dxa"/>
          </w:tcPr>
          <w:p w:rsidR="00894A2A" w:rsidRPr="00242EEF" w:rsidRDefault="00894A2A" w:rsidP="00894A2A">
            <w:pPr>
              <w:rPr>
                <w:rFonts w:ascii="Tahoma" w:hAnsi="Tahoma" w:cs="Tahoma"/>
                <w:sz w:val="22"/>
                <w:szCs w:val="22"/>
              </w:rPr>
            </w:pPr>
          </w:p>
        </w:tc>
      </w:tr>
    </w:tbl>
    <w:p w:rsidR="00A722BF" w:rsidRDefault="00A722BF" w:rsidP="00BB340A">
      <w:pPr>
        <w:tabs>
          <w:tab w:val="left" w:pos="2268"/>
          <w:tab w:val="left" w:pos="4536"/>
          <w:tab w:val="left" w:pos="6804"/>
          <w:tab w:val="left" w:pos="9070"/>
        </w:tabs>
        <w:spacing w:before="240" w:after="120" w:line="360" w:lineRule="auto"/>
        <w:rPr>
          <w:rFonts w:ascii="Tahoma" w:hAnsi="Tahoma" w:cs="Tahoma"/>
          <w:b/>
          <w:smallCaps/>
          <w:sz w:val="24"/>
          <w:szCs w:val="24"/>
          <w:u w:val="single"/>
        </w:rPr>
      </w:pPr>
      <w:bookmarkStart w:id="0" w:name="_Toc507510952"/>
    </w:p>
    <w:p w:rsidR="00BB340A" w:rsidRPr="003579A6" w:rsidRDefault="00BB340A" w:rsidP="00BB340A">
      <w:pPr>
        <w:tabs>
          <w:tab w:val="left" w:pos="2268"/>
          <w:tab w:val="left" w:pos="4536"/>
          <w:tab w:val="left" w:pos="6804"/>
          <w:tab w:val="left" w:pos="9070"/>
        </w:tabs>
        <w:spacing w:before="240" w:after="120" w:line="360" w:lineRule="auto"/>
        <w:rPr>
          <w:rStyle w:val="Rfrenceple"/>
          <w:rFonts w:cs="Tahoma"/>
          <w:b w:val="0"/>
          <w:color w:val="auto"/>
          <w:sz w:val="23"/>
          <w:szCs w:val="23"/>
        </w:rPr>
      </w:pPr>
      <w:r w:rsidRPr="003579A6">
        <w:rPr>
          <w:rFonts w:ascii="Tahoma" w:hAnsi="Tahoma" w:cs="Tahoma"/>
          <w:b/>
          <w:smallCaps/>
          <w:sz w:val="23"/>
          <w:szCs w:val="23"/>
          <w:u w:val="single"/>
        </w:rPr>
        <w:lastRenderedPageBreak/>
        <w:t xml:space="preserve">Type </w:t>
      </w:r>
      <w:r w:rsidR="005738F8" w:rsidRPr="003579A6">
        <w:rPr>
          <w:rFonts w:ascii="Tahoma" w:hAnsi="Tahoma" w:cs="Tahoma"/>
          <w:b/>
          <w:smallCaps/>
          <w:sz w:val="23"/>
          <w:szCs w:val="23"/>
          <w:u w:val="single"/>
        </w:rPr>
        <w:t>de conseil souhaité</w:t>
      </w:r>
      <w:r w:rsidR="00B37230" w:rsidRPr="003579A6">
        <w:rPr>
          <w:rStyle w:val="Rfrenceple"/>
          <w:rFonts w:cs="Tahoma"/>
          <w:b w:val="0"/>
          <w:color w:val="auto"/>
          <w:sz w:val="23"/>
          <w:szCs w:val="23"/>
        </w:rPr>
        <w:t> :</w:t>
      </w:r>
    </w:p>
    <w:p w:rsidR="005458A7" w:rsidRDefault="00BB340A" w:rsidP="00BB340A">
      <w:pPr>
        <w:pStyle w:val="Titre3"/>
        <w:rPr>
          <w:rFonts w:cs="Tahoma"/>
          <w:sz w:val="22"/>
          <w:szCs w:val="22"/>
        </w:rPr>
      </w:pPr>
      <w:r>
        <w:rPr>
          <w:rFonts w:cs="Tahoma"/>
          <w:sz w:val="22"/>
          <w:szCs w:val="22"/>
        </w:rPr>
        <w:fldChar w:fldCharType="begin">
          <w:ffData>
            <w:name w:val="CaseACocher4"/>
            <w:enabled/>
            <w:calcOnExit w:val="0"/>
            <w:checkBox>
              <w:sizeAuto/>
              <w:default w:val="0"/>
            </w:checkBox>
          </w:ffData>
        </w:fldChar>
      </w:r>
      <w:bookmarkStart w:id="1" w:name="CaseACocher4"/>
      <w:r>
        <w:rPr>
          <w:rFonts w:cs="Tahoma"/>
          <w:sz w:val="22"/>
          <w:szCs w:val="22"/>
        </w:rPr>
        <w:instrText xml:space="preserve"> FORMCHECKBOX </w:instrText>
      </w:r>
      <w:r w:rsidR="00D218B1">
        <w:rPr>
          <w:rFonts w:cs="Tahoma"/>
          <w:sz w:val="22"/>
          <w:szCs w:val="22"/>
        </w:rPr>
      </w:r>
      <w:r w:rsidR="00D218B1">
        <w:rPr>
          <w:rFonts w:cs="Tahoma"/>
          <w:sz w:val="22"/>
          <w:szCs w:val="22"/>
        </w:rPr>
        <w:fldChar w:fldCharType="separate"/>
      </w:r>
      <w:r>
        <w:rPr>
          <w:rFonts w:cs="Tahoma"/>
          <w:sz w:val="22"/>
          <w:szCs w:val="22"/>
        </w:rPr>
        <w:fldChar w:fldCharType="end"/>
      </w:r>
      <w:bookmarkEnd w:id="1"/>
      <w:r>
        <w:rPr>
          <w:rFonts w:cs="Tahoma"/>
          <w:sz w:val="22"/>
          <w:szCs w:val="22"/>
        </w:rPr>
        <w:t xml:space="preserve"> </w:t>
      </w:r>
      <w:r w:rsidR="007D5E6C">
        <w:rPr>
          <w:rFonts w:cs="Tahoma"/>
          <w:sz w:val="22"/>
          <w:szCs w:val="22"/>
        </w:rPr>
        <w:t>J</w:t>
      </w:r>
      <w:r w:rsidRPr="00BB340A">
        <w:rPr>
          <w:rFonts w:cs="Tahoma"/>
          <w:sz w:val="22"/>
          <w:szCs w:val="22"/>
        </w:rPr>
        <w:t>uridique</w:t>
      </w:r>
      <w:r>
        <w:rPr>
          <w:rFonts w:cs="Tahoma"/>
          <w:sz w:val="22"/>
          <w:szCs w:val="22"/>
        </w:rPr>
        <w:tab/>
      </w:r>
    </w:p>
    <w:p w:rsidR="00B37230" w:rsidRDefault="005458A7" w:rsidP="005458A7">
      <w:pPr>
        <w:pStyle w:val="Titre3"/>
        <w:spacing w:before="240"/>
        <w:rPr>
          <w:rFonts w:cs="Tahoma"/>
          <w:sz w:val="22"/>
          <w:szCs w:val="22"/>
        </w:rPr>
      </w:pPr>
      <w:r>
        <w:rPr>
          <w:rFonts w:cs="Tahoma"/>
          <w:sz w:val="22"/>
          <w:szCs w:val="22"/>
        </w:rPr>
        <w:fldChar w:fldCharType="begin">
          <w:ffData>
            <w:name w:val="CaseACocher4"/>
            <w:enabled/>
            <w:calcOnExit w:val="0"/>
            <w:checkBox>
              <w:sizeAuto/>
              <w:default w:val="0"/>
            </w:checkBox>
          </w:ffData>
        </w:fldChar>
      </w:r>
      <w:r>
        <w:rPr>
          <w:rFonts w:cs="Tahoma"/>
          <w:sz w:val="22"/>
          <w:szCs w:val="22"/>
        </w:rPr>
        <w:instrText xml:space="preserve"> FORMCHECKBOX </w:instrText>
      </w:r>
      <w:r w:rsidR="00D218B1">
        <w:rPr>
          <w:rFonts w:cs="Tahoma"/>
          <w:sz w:val="22"/>
          <w:szCs w:val="22"/>
        </w:rPr>
      </w:r>
      <w:r w:rsidR="00D218B1">
        <w:rPr>
          <w:rFonts w:cs="Tahoma"/>
          <w:sz w:val="22"/>
          <w:szCs w:val="22"/>
        </w:rPr>
        <w:fldChar w:fldCharType="separate"/>
      </w:r>
      <w:r>
        <w:rPr>
          <w:rFonts w:cs="Tahoma"/>
          <w:sz w:val="22"/>
          <w:szCs w:val="22"/>
        </w:rPr>
        <w:fldChar w:fldCharType="end"/>
      </w:r>
      <w:r>
        <w:rPr>
          <w:rFonts w:cs="Tahoma"/>
          <w:sz w:val="22"/>
          <w:szCs w:val="22"/>
        </w:rPr>
        <w:t xml:space="preserve"> Fiduciaire</w:t>
      </w:r>
      <w:r>
        <w:rPr>
          <w:rFonts w:cs="Tahoma"/>
          <w:sz w:val="22"/>
          <w:szCs w:val="22"/>
        </w:rPr>
        <w:tab/>
      </w:r>
      <w:r w:rsidR="00BB340A">
        <w:rPr>
          <w:rFonts w:cs="Tahoma"/>
          <w:sz w:val="22"/>
          <w:szCs w:val="22"/>
        </w:rPr>
        <w:tab/>
      </w:r>
    </w:p>
    <w:p w:rsidR="00A722BF" w:rsidRDefault="00BB340A" w:rsidP="005458A7">
      <w:pPr>
        <w:pStyle w:val="Titre3"/>
        <w:spacing w:before="240"/>
        <w:rPr>
          <w:rFonts w:cs="Tahoma"/>
          <w:sz w:val="22"/>
          <w:szCs w:val="22"/>
        </w:rPr>
      </w:pPr>
      <w:r>
        <w:rPr>
          <w:rFonts w:cs="Tahoma"/>
          <w:sz w:val="22"/>
          <w:szCs w:val="22"/>
        </w:rPr>
        <w:fldChar w:fldCharType="begin">
          <w:ffData>
            <w:name w:val="CaseACocher5"/>
            <w:enabled/>
            <w:calcOnExit w:val="0"/>
            <w:checkBox>
              <w:sizeAuto/>
              <w:default w:val="0"/>
            </w:checkBox>
          </w:ffData>
        </w:fldChar>
      </w:r>
      <w:bookmarkStart w:id="2" w:name="CaseACocher5"/>
      <w:r>
        <w:rPr>
          <w:rFonts w:cs="Tahoma"/>
          <w:sz w:val="22"/>
          <w:szCs w:val="22"/>
        </w:rPr>
        <w:instrText xml:space="preserve"> FORMCHECKBOX </w:instrText>
      </w:r>
      <w:r w:rsidR="00D218B1">
        <w:rPr>
          <w:rFonts w:cs="Tahoma"/>
          <w:sz w:val="22"/>
          <w:szCs w:val="22"/>
        </w:rPr>
      </w:r>
      <w:r w:rsidR="00D218B1">
        <w:rPr>
          <w:rFonts w:cs="Tahoma"/>
          <w:sz w:val="22"/>
          <w:szCs w:val="22"/>
        </w:rPr>
        <w:fldChar w:fldCharType="separate"/>
      </w:r>
      <w:r>
        <w:rPr>
          <w:rFonts w:cs="Tahoma"/>
          <w:sz w:val="22"/>
          <w:szCs w:val="22"/>
        </w:rPr>
        <w:fldChar w:fldCharType="end"/>
      </w:r>
      <w:bookmarkEnd w:id="2"/>
      <w:r>
        <w:rPr>
          <w:rFonts w:cs="Tahoma"/>
          <w:sz w:val="22"/>
          <w:szCs w:val="22"/>
        </w:rPr>
        <w:t xml:space="preserve"> </w:t>
      </w:r>
      <w:r w:rsidR="007D5E6C">
        <w:rPr>
          <w:rFonts w:cs="Tahoma"/>
          <w:sz w:val="22"/>
          <w:szCs w:val="22"/>
        </w:rPr>
        <w:t>R</w:t>
      </w:r>
      <w:r>
        <w:rPr>
          <w:rFonts w:cs="Tahoma"/>
          <w:sz w:val="22"/>
          <w:szCs w:val="22"/>
        </w:rPr>
        <w:t>essources humaines</w:t>
      </w:r>
      <w:r w:rsidR="00B37230">
        <w:rPr>
          <w:rFonts w:cs="Tahoma"/>
          <w:sz w:val="22"/>
          <w:szCs w:val="22"/>
        </w:rPr>
        <w:t xml:space="preserve"> </w:t>
      </w:r>
    </w:p>
    <w:p w:rsidR="005458A7" w:rsidRPr="005458A7" w:rsidRDefault="005458A7" w:rsidP="005458A7">
      <w:pPr>
        <w:spacing w:before="240"/>
      </w:pPr>
      <w:r>
        <w:rPr>
          <w:rFonts w:cs="Tahoma"/>
          <w:sz w:val="22"/>
          <w:szCs w:val="22"/>
        </w:rPr>
        <w:fldChar w:fldCharType="begin">
          <w:ffData>
            <w:name w:val="CaseACocher4"/>
            <w:enabled/>
            <w:calcOnExit w:val="0"/>
            <w:checkBox>
              <w:sizeAuto/>
              <w:default w:val="0"/>
            </w:checkBox>
          </w:ffData>
        </w:fldChar>
      </w:r>
      <w:r>
        <w:rPr>
          <w:rFonts w:cs="Tahoma"/>
          <w:sz w:val="22"/>
          <w:szCs w:val="22"/>
        </w:rPr>
        <w:instrText xml:space="preserve"> FORMCHECKBOX </w:instrText>
      </w:r>
      <w:r w:rsidR="00D218B1">
        <w:rPr>
          <w:rFonts w:cs="Tahoma"/>
          <w:sz w:val="22"/>
          <w:szCs w:val="22"/>
        </w:rPr>
      </w:r>
      <w:r w:rsidR="00D218B1">
        <w:rPr>
          <w:rFonts w:cs="Tahoma"/>
          <w:sz w:val="22"/>
          <w:szCs w:val="22"/>
        </w:rPr>
        <w:fldChar w:fldCharType="separate"/>
      </w:r>
      <w:r>
        <w:rPr>
          <w:rFonts w:cs="Tahoma"/>
          <w:sz w:val="22"/>
          <w:szCs w:val="22"/>
        </w:rPr>
        <w:fldChar w:fldCharType="end"/>
      </w:r>
      <w:r>
        <w:rPr>
          <w:rFonts w:cs="Tahoma"/>
          <w:sz w:val="22"/>
          <w:szCs w:val="22"/>
        </w:rPr>
        <w:t xml:space="preserve"> </w:t>
      </w:r>
      <w:r w:rsidRPr="005458A7">
        <w:rPr>
          <w:rFonts w:ascii="Tahoma" w:hAnsi="Tahoma" w:cs="Tahoma"/>
          <w:sz w:val="22"/>
          <w:szCs w:val="22"/>
        </w:rPr>
        <w:t>Prévoyance</w:t>
      </w:r>
      <w:r w:rsidRPr="005458A7">
        <w:rPr>
          <w:rFonts w:ascii="Tahoma" w:hAnsi="Tahoma" w:cs="Tahoma"/>
          <w:sz w:val="22"/>
          <w:szCs w:val="22"/>
        </w:rPr>
        <w:tab/>
      </w:r>
    </w:p>
    <w:p w:rsidR="00A722BF" w:rsidRDefault="00A722BF" w:rsidP="005458A7">
      <w:pPr>
        <w:spacing w:before="240"/>
        <w:rPr>
          <w:rFonts w:ascii="Tahoma" w:hAnsi="Tahoma" w:cs="Tahoma"/>
          <w:sz w:val="22"/>
          <w:szCs w:val="22"/>
        </w:rPr>
      </w:pPr>
      <w:r w:rsidRPr="00A722BF">
        <w:rPr>
          <w:rFonts w:ascii="Tahoma" w:hAnsi="Tahoma" w:cs="Tahoma"/>
          <w:sz w:val="22"/>
          <w:szCs w:val="22"/>
        </w:rPr>
        <w:fldChar w:fldCharType="begin">
          <w:ffData>
            <w:name w:val="CaseACocher4"/>
            <w:enabled/>
            <w:calcOnExit w:val="0"/>
            <w:checkBox>
              <w:sizeAuto/>
              <w:default w:val="0"/>
            </w:checkBox>
          </w:ffData>
        </w:fldChar>
      </w:r>
      <w:r w:rsidRPr="00A722BF">
        <w:rPr>
          <w:rFonts w:ascii="Tahoma" w:hAnsi="Tahoma" w:cs="Tahoma"/>
          <w:sz w:val="22"/>
          <w:szCs w:val="22"/>
        </w:rPr>
        <w:instrText xml:space="preserve"> FORMCHECKBOX </w:instrText>
      </w:r>
      <w:r w:rsidR="00D218B1">
        <w:rPr>
          <w:rFonts w:ascii="Tahoma" w:hAnsi="Tahoma" w:cs="Tahoma"/>
          <w:sz w:val="22"/>
          <w:szCs w:val="22"/>
        </w:rPr>
      </w:r>
      <w:r w:rsidR="00D218B1">
        <w:rPr>
          <w:rFonts w:ascii="Tahoma" w:hAnsi="Tahoma" w:cs="Tahoma"/>
          <w:sz w:val="22"/>
          <w:szCs w:val="22"/>
        </w:rPr>
        <w:fldChar w:fldCharType="separate"/>
      </w:r>
      <w:r w:rsidRPr="00A722BF">
        <w:rPr>
          <w:rFonts w:ascii="Tahoma" w:hAnsi="Tahoma" w:cs="Tahoma"/>
          <w:sz w:val="22"/>
          <w:szCs w:val="22"/>
        </w:rPr>
        <w:fldChar w:fldCharType="end"/>
      </w:r>
      <w:r w:rsidRPr="00A722BF">
        <w:rPr>
          <w:rFonts w:ascii="Tahoma" w:hAnsi="Tahoma" w:cs="Tahoma"/>
          <w:sz w:val="22"/>
          <w:szCs w:val="22"/>
        </w:rPr>
        <w:t xml:space="preserve"> </w:t>
      </w:r>
      <w:r>
        <w:rPr>
          <w:rFonts w:ascii="Tahoma" w:hAnsi="Tahoma" w:cs="Tahoma"/>
          <w:sz w:val="22"/>
          <w:szCs w:val="22"/>
        </w:rPr>
        <w:t>Communication</w:t>
      </w:r>
    </w:p>
    <w:p w:rsidR="005A41B7" w:rsidRPr="00A722BF" w:rsidRDefault="005A41B7" w:rsidP="005A41B7">
      <w:pPr>
        <w:spacing w:before="240" w:after="480"/>
        <w:rPr>
          <w:rFonts w:ascii="Tahoma" w:hAnsi="Tahoma" w:cs="Tahoma"/>
          <w:sz w:val="22"/>
          <w:szCs w:val="22"/>
        </w:rPr>
      </w:pPr>
      <w:r w:rsidRPr="00A722BF">
        <w:rPr>
          <w:rFonts w:ascii="Tahoma" w:hAnsi="Tahoma" w:cs="Tahoma"/>
          <w:sz w:val="22"/>
          <w:szCs w:val="22"/>
        </w:rPr>
        <w:fldChar w:fldCharType="begin">
          <w:ffData>
            <w:name w:val="CaseACocher4"/>
            <w:enabled/>
            <w:calcOnExit w:val="0"/>
            <w:checkBox>
              <w:sizeAuto/>
              <w:default w:val="0"/>
            </w:checkBox>
          </w:ffData>
        </w:fldChar>
      </w:r>
      <w:r w:rsidRPr="00A722BF">
        <w:rPr>
          <w:rFonts w:ascii="Tahoma" w:hAnsi="Tahoma" w:cs="Tahoma"/>
          <w:sz w:val="22"/>
          <w:szCs w:val="22"/>
        </w:rPr>
        <w:instrText xml:space="preserve"> FORMCHECKBOX </w:instrText>
      </w:r>
      <w:r w:rsidR="00D218B1">
        <w:rPr>
          <w:rFonts w:ascii="Tahoma" w:hAnsi="Tahoma" w:cs="Tahoma"/>
          <w:sz w:val="22"/>
          <w:szCs w:val="22"/>
        </w:rPr>
      </w:r>
      <w:r w:rsidR="00D218B1">
        <w:rPr>
          <w:rFonts w:ascii="Tahoma" w:hAnsi="Tahoma" w:cs="Tahoma"/>
          <w:sz w:val="22"/>
          <w:szCs w:val="22"/>
        </w:rPr>
        <w:fldChar w:fldCharType="separate"/>
      </w:r>
      <w:r w:rsidRPr="00A722BF">
        <w:rPr>
          <w:rFonts w:ascii="Tahoma" w:hAnsi="Tahoma" w:cs="Tahoma"/>
          <w:sz w:val="22"/>
          <w:szCs w:val="22"/>
        </w:rPr>
        <w:fldChar w:fldCharType="end"/>
      </w:r>
      <w:r w:rsidRPr="00A722BF">
        <w:rPr>
          <w:rFonts w:ascii="Tahoma" w:hAnsi="Tahoma" w:cs="Tahoma"/>
          <w:sz w:val="22"/>
          <w:szCs w:val="22"/>
        </w:rPr>
        <w:t xml:space="preserve"> </w:t>
      </w:r>
      <w:r>
        <w:rPr>
          <w:rFonts w:ascii="Tahoma" w:hAnsi="Tahoma" w:cs="Tahoma"/>
          <w:sz w:val="22"/>
          <w:szCs w:val="22"/>
        </w:rPr>
        <w:t>Autre (à préciser)</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060"/>
      </w:tblGrid>
      <w:tr w:rsidR="005A41B7" w:rsidRPr="00ED505E" w:rsidTr="005A41B7">
        <w:tc>
          <w:tcPr>
            <w:tcW w:w="9060" w:type="dxa"/>
          </w:tcPr>
          <w:p w:rsidR="005A41B7" w:rsidRPr="00ED505E" w:rsidRDefault="005A41B7" w:rsidP="000253B2">
            <w:pPr>
              <w:pStyle w:val="Titre3"/>
              <w:spacing w:after="120"/>
              <w:outlineLvl w:val="2"/>
              <w:rPr>
                <w:b/>
              </w:rPr>
            </w:pPr>
          </w:p>
        </w:tc>
      </w:tr>
    </w:tbl>
    <w:p w:rsidR="00BB340A" w:rsidRPr="00BB340A" w:rsidRDefault="00BB340A" w:rsidP="00BB340A"/>
    <w:p w:rsidR="00BB340A" w:rsidRPr="00BB340A" w:rsidRDefault="00BB340A" w:rsidP="00BB340A"/>
    <w:p w:rsidR="00683D07" w:rsidRPr="003579A6" w:rsidRDefault="00683D07" w:rsidP="00FB7151">
      <w:pPr>
        <w:pStyle w:val="Titre3"/>
        <w:spacing w:after="240"/>
        <w:rPr>
          <w:rFonts w:cs="Tahoma"/>
          <w:b/>
          <w:smallCaps/>
          <w:sz w:val="23"/>
          <w:szCs w:val="23"/>
        </w:rPr>
      </w:pPr>
      <w:r w:rsidRPr="003579A6">
        <w:rPr>
          <w:rFonts w:cs="Tahoma"/>
          <w:b/>
          <w:smallCaps/>
          <w:sz w:val="23"/>
          <w:szCs w:val="23"/>
          <w:u w:val="single"/>
        </w:rPr>
        <w:t>Description d</w:t>
      </w:r>
      <w:r w:rsidR="00EF76D5" w:rsidRPr="003579A6">
        <w:rPr>
          <w:rFonts w:cs="Tahoma"/>
          <w:b/>
          <w:smallCaps/>
          <w:sz w:val="23"/>
          <w:szCs w:val="23"/>
          <w:u w:val="single"/>
        </w:rPr>
        <w:t>e la problématique pour laquelle l’entreprise souhaite un conseil</w:t>
      </w:r>
      <w:r w:rsidRPr="003579A6">
        <w:rPr>
          <w:rFonts w:cs="Tahoma"/>
          <w:b/>
          <w:smallCaps/>
          <w:sz w:val="23"/>
          <w:szCs w:val="23"/>
        </w:rPr>
        <w:t>:</w:t>
      </w:r>
    </w:p>
    <w:p w:rsidR="003A1BB1" w:rsidRPr="002154BF" w:rsidRDefault="003A1BB1" w:rsidP="002154BF">
      <w:pPr>
        <w:rPr>
          <w:i/>
        </w:rPr>
      </w:pPr>
      <w:r w:rsidRPr="002154BF">
        <w:rPr>
          <w:rFonts w:ascii="Tahoma" w:hAnsi="Tahoma" w:cs="Tahoma"/>
          <w:i/>
        </w:rPr>
        <w:t>A noter que</w:t>
      </w:r>
      <w:r w:rsidRPr="002154BF">
        <w:rPr>
          <w:i/>
        </w:rPr>
        <w:t xml:space="preserve"> </w:t>
      </w:r>
      <w:r w:rsidRPr="003A1BB1">
        <w:rPr>
          <w:rFonts w:ascii="Tahoma" w:hAnsi="Tahoma" w:cs="Tahoma"/>
          <w:i/>
        </w:rPr>
        <w:t>l</w:t>
      </w:r>
      <w:r w:rsidRPr="002154BF">
        <w:rPr>
          <w:rFonts w:ascii="Tahoma" w:hAnsi="Tahoma" w:cs="Tahoma"/>
          <w:i/>
        </w:rPr>
        <w:t>a consultation demandée ne concerne pas des compétences-métier, un litige en cours ou la marche normale des affaires de l'entreprise</w:t>
      </w:r>
      <w:r w:rsidRPr="002154BF">
        <w:rPr>
          <w:i/>
        </w:rPr>
        <w:t>.</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060"/>
      </w:tblGrid>
      <w:tr w:rsidR="00ED505E" w:rsidRPr="00ED505E" w:rsidTr="00683D07">
        <w:tc>
          <w:tcPr>
            <w:tcW w:w="9060" w:type="dxa"/>
          </w:tcPr>
          <w:p w:rsidR="00683D07" w:rsidRPr="00ED505E" w:rsidRDefault="00683D07" w:rsidP="00683D07">
            <w:pPr>
              <w:pStyle w:val="Titre3"/>
              <w:spacing w:after="120"/>
              <w:outlineLvl w:val="2"/>
              <w:rPr>
                <w:b/>
              </w:rPr>
            </w:pPr>
          </w:p>
        </w:tc>
      </w:tr>
      <w:tr w:rsidR="00ED505E" w:rsidRPr="00ED505E" w:rsidTr="00683D07">
        <w:tc>
          <w:tcPr>
            <w:tcW w:w="9060" w:type="dxa"/>
          </w:tcPr>
          <w:p w:rsidR="00683D07" w:rsidRPr="00ED505E" w:rsidRDefault="00683D07" w:rsidP="00683D07">
            <w:pPr>
              <w:pStyle w:val="Titre3"/>
              <w:spacing w:after="120"/>
              <w:outlineLvl w:val="2"/>
              <w:rPr>
                <w:b/>
              </w:rPr>
            </w:pPr>
          </w:p>
        </w:tc>
      </w:tr>
      <w:tr w:rsidR="00ED505E" w:rsidRPr="00ED505E" w:rsidTr="00683D07">
        <w:tc>
          <w:tcPr>
            <w:tcW w:w="9060" w:type="dxa"/>
          </w:tcPr>
          <w:p w:rsidR="00683D07" w:rsidRPr="00ED505E" w:rsidRDefault="00683D07" w:rsidP="00683D07">
            <w:pPr>
              <w:pStyle w:val="Titre3"/>
              <w:spacing w:after="120"/>
              <w:outlineLvl w:val="2"/>
              <w:rPr>
                <w:b/>
              </w:rPr>
            </w:pPr>
          </w:p>
        </w:tc>
      </w:tr>
      <w:tr w:rsidR="00ED505E" w:rsidRPr="00ED505E" w:rsidTr="00683D07">
        <w:tc>
          <w:tcPr>
            <w:tcW w:w="9060" w:type="dxa"/>
          </w:tcPr>
          <w:p w:rsidR="00683D07" w:rsidRPr="00ED505E" w:rsidRDefault="00683D07" w:rsidP="00683D07">
            <w:pPr>
              <w:pStyle w:val="Titre3"/>
              <w:spacing w:after="120"/>
              <w:outlineLvl w:val="2"/>
              <w:rPr>
                <w:b/>
              </w:rPr>
            </w:pPr>
          </w:p>
        </w:tc>
      </w:tr>
      <w:tr w:rsidR="00ED505E" w:rsidRPr="00ED505E" w:rsidTr="00683D07">
        <w:tc>
          <w:tcPr>
            <w:tcW w:w="9060" w:type="dxa"/>
          </w:tcPr>
          <w:p w:rsidR="00683D07" w:rsidRPr="00ED505E" w:rsidRDefault="00683D07" w:rsidP="00683D07">
            <w:pPr>
              <w:pStyle w:val="Titre3"/>
              <w:spacing w:after="120"/>
              <w:outlineLvl w:val="2"/>
              <w:rPr>
                <w:b/>
              </w:rPr>
            </w:pPr>
          </w:p>
        </w:tc>
      </w:tr>
      <w:tr w:rsidR="00ED505E" w:rsidRPr="00ED505E" w:rsidTr="00683D07">
        <w:tc>
          <w:tcPr>
            <w:tcW w:w="9060" w:type="dxa"/>
          </w:tcPr>
          <w:p w:rsidR="00683D07" w:rsidRPr="00ED505E" w:rsidRDefault="00683D07" w:rsidP="00683D07">
            <w:pPr>
              <w:pStyle w:val="Titre3"/>
              <w:spacing w:after="120"/>
              <w:outlineLvl w:val="2"/>
              <w:rPr>
                <w:b/>
              </w:rPr>
            </w:pPr>
          </w:p>
        </w:tc>
      </w:tr>
      <w:bookmarkEnd w:id="0"/>
    </w:tbl>
    <w:p w:rsidR="00370957" w:rsidRPr="00ED505E" w:rsidRDefault="00370957" w:rsidP="002154BF">
      <w:pPr>
        <w:jc w:val="both"/>
        <w:rPr>
          <w:rFonts w:ascii="Tahoma" w:hAnsi="Tahoma" w:cs="Tahoma"/>
          <w:sz w:val="24"/>
          <w:szCs w:val="24"/>
        </w:rPr>
      </w:pPr>
    </w:p>
    <w:p w:rsidR="00370957" w:rsidRDefault="00BB340A" w:rsidP="002154BF">
      <w:pPr>
        <w:jc w:val="both"/>
        <w:rPr>
          <w:rFonts w:ascii="Tahoma" w:hAnsi="Tahoma" w:cs="Tahoma"/>
          <w:i/>
          <w:iCs/>
          <w:sz w:val="22"/>
          <w:szCs w:val="22"/>
        </w:rPr>
      </w:pPr>
      <w:r w:rsidRPr="00ED505E">
        <w:rPr>
          <w:rFonts w:ascii="Tahoma" w:hAnsi="Tahoma" w:cs="Tahoma"/>
          <w:i/>
          <w:iCs/>
          <w:sz w:val="22"/>
          <w:szCs w:val="22"/>
        </w:rPr>
        <w:t xml:space="preserve">Le </w:t>
      </w:r>
      <w:r w:rsidRPr="00160940">
        <w:rPr>
          <w:rFonts w:ascii="Tahoma" w:hAnsi="Tahoma" w:cs="Tahoma"/>
          <w:i/>
          <w:iCs/>
          <w:sz w:val="22"/>
          <w:szCs w:val="22"/>
        </w:rPr>
        <w:t>soussigné atteste l’exactitude de tous les renseignements ci-dessus. Si les indications fournies se révèlent inexactes, la COREB pourra se libérer en tout temps de ses obligations.</w:t>
      </w:r>
    </w:p>
    <w:p w:rsidR="0047260E" w:rsidRDefault="0047260E" w:rsidP="002154BF">
      <w:pPr>
        <w:rPr>
          <w:rFonts w:ascii="Tahoma" w:hAnsi="Tahoma" w:cs="Tahoma"/>
          <w:i/>
          <w:iCs/>
          <w:sz w:val="22"/>
          <w:szCs w:val="22"/>
        </w:rPr>
      </w:pPr>
    </w:p>
    <w:p w:rsidR="00370957" w:rsidRDefault="0047260E" w:rsidP="002154BF">
      <w:pPr>
        <w:rPr>
          <w:rFonts w:ascii="Tahoma" w:hAnsi="Tahoma" w:cs="Tahoma"/>
          <w:i/>
          <w:iCs/>
          <w:sz w:val="22"/>
          <w:szCs w:val="22"/>
        </w:rPr>
      </w:pPr>
      <w:r>
        <w:rPr>
          <w:rFonts w:ascii="Tahoma" w:hAnsi="Tahoma" w:cs="Tahoma"/>
          <w:i/>
          <w:iCs/>
          <w:sz w:val="22"/>
          <w:szCs w:val="22"/>
        </w:rPr>
        <w:t>Par sa signature, le requérant accepte que le mandataire adresse une note écri</w:t>
      </w:r>
      <w:r w:rsidR="007D5E6C">
        <w:rPr>
          <w:rFonts w:ascii="Tahoma" w:hAnsi="Tahoma" w:cs="Tahoma"/>
          <w:i/>
          <w:iCs/>
          <w:sz w:val="22"/>
          <w:szCs w:val="22"/>
        </w:rPr>
        <w:t xml:space="preserve">te du dossier traité à la </w:t>
      </w:r>
      <w:r w:rsidR="0038346C" w:rsidRPr="00160940">
        <w:rPr>
          <w:rFonts w:ascii="Tahoma" w:hAnsi="Tahoma" w:cs="Tahoma"/>
          <w:i/>
          <w:iCs/>
          <w:sz w:val="22"/>
          <w:szCs w:val="22"/>
        </w:rPr>
        <w:t>COREB</w:t>
      </w:r>
      <w:r w:rsidR="00F31096">
        <w:rPr>
          <w:rFonts w:ascii="Tahoma" w:hAnsi="Tahoma" w:cs="Tahoma"/>
          <w:i/>
          <w:iCs/>
          <w:sz w:val="22"/>
          <w:szCs w:val="22"/>
        </w:rPr>
        <w:t xml:space="preserve"> sur l’objet du mandat confié</w:t>
      </w:r>
      <w:r w:rsidR="007D5E6C">
        <w:rPr>
          <w:rFonts w:ascii="Tahoma" w:hAnsi="Tahoma" w:cs="Tahoma"/>
          <w:i/>
          <w:iCs/>
          <w:sz w:val="22"/>
          <w:szCs w:val="22"/>
        </w:rPr>
        <w:t xml:space="preserve">, laquelle s’engage à conserver confidentiel leur contenu. La </w:t>
      </w:r>
      <w:r w:rsidR="0038346C" w:rsidRPr="00160940">
        <w:rPr>
          <w:rFonts w:ascii="Tahoma" w:hAnsi="Tahoma" w:cs="Tahoma"/>
          <w:i/>
          <w:iCs/>
          <w:sz w:val="22"/>
          <w:szCs w:val="22"/>
        </w:rPr>
        <w:t xml:space="preserve">COREB </w:t>
      </w:r>
      <w:r w:rsidR="007D5E6C" w:rsidRPr="007D5E6C">
        <w:rPr>
          <w:rFonts w:ascii="Tahoma" w:hAnsi="Tahoma" w:cs="Tahoma"/>
          <w:i/>
          <w:iCs/>
          <w:sz w:val="22"/>
          <w:szCs w:val="22"/>
        </w:rPr>
        <w:t xml:space="preserve">s’engage également à faire respecter strictement cette obligation par </w:t>
      </w:r>
      <w:r w:rsidR="002D1320">
        <w:rPr>
          <w:rFonts w:ascii="Tahoma" w:hAnsi="Tahoma" w:cs="Tahoma"/>
          <w:i/>
          <w:iCs/>
          <w:sz w:val="22"/>
          <w:szCs w:val="22"/>
        </w:rPr>
        <w:t>son personnel</w:t>
      </w:r>
      <w:r w:rsidR="007D5E6C">
        <w:rPr>
          <w:rFonts w:ascii="Tahoma" w:hAnsi="Tahoma" w:cs="Tahoma"/>
          <w:i/>
          <w:iCs/>
          <w:sz w:val="22"/>
          <w:szCs w:val="22"/>
        </w:rPr>
        <w:t>.</w:t>
      </w:r>
    </w:p>
    <w:p w:rsidR="00410683" w:rsidRPr="00BB340A" w:rsidRDefault="00410683" w:rsidP="002154BF">
      <w:pPr>
        <w:rPr>
          <w:rFonts w:ascii="Tahoma" w:hAnsi="Tahoma" w:cs="Tahoma"/>
          <w:sz w:val="24"/>
          <w:szCs w:val="24"/>
        </w:rPr>
      </w:pPr>
    </w:p>
    <w:p w:rsidR="003579A6" w:rsidRDefault="003579A6" w:rsidP="002154BF">
      <w:pPr>
        <w:rPr>
          <w:rFonts w:ascii="Tahoma" w:hAnsi="Tahoma" w:cs="Tahoma"/>
          <w:sz w:val="22"/>
          <w:szCs w:val="22"/>
        </w:rPr>
      </w:pPr>
    </w:p>
    <w:p w:rsidR="004139AE" w:rsidRPr="003579A6" w:rsidRDefault="00410683" w:rsidP="002154BF">
      <w:pPr>
        <w:rPr>
          <w:rFonts w:ascii="Tahoma" w:hAnsi="Tahoma" w:cs="Tahoma"/>
          <w:sz w:val="22"/>
          <w:szCs w:val="22"/>
        </w:rPr>
      </w:pPr>
      <w:r w:rsidRPr="003579A6">
        <w:rPr>
          <w:rFonts w:ascii="Tahoma" w:hAnsi="Tahoma" w:cs="Tahoma"/>
          <w:sz w:val="22"/>
          <w:szCs w:val="22"/>
        </w:rPr>
        <w:t>Lieu et date :</w:t>
      </w:r>
      <w:r w:rsidRPr="003579A6">
        <w:rPr>
          <w:rFonts w:ascii="Tahoma" w:hAnsi="Tahoma" w:cs="Tahoma"/>
          <w:sz w:val="22"/>
          <w:szCs w:val="22"/>
        </w:rPr>
        <w:tab/>
      </w:r>
      <w:r w:rsidRPr="003579A6">
        <w:rPr>
          <w:rFonts w:ascii="Tahoma" w:hAnsi="Tahoma" w:cs="Tahoma"/>
          <w:sz w:val="22"/>
          <w:szCs w:val="22"/>
        </w:rPr>
        <w:tab/>
      </w:r>
      <w:r w:rsidRPr="003579A6">
        <w:rPr>
          <w:rFonts w:ascii="Tahoma" w:hAnsi="Tahoma" w:cs="Tahoma"/>
          <w:sz w:val="22"/>
          <w:szCs w:val="22"/>
        </w:rPr>
        <w:tab/>
      </w:r>
      <w:r w:rsidRPr="003579A6">
        <w:rPr>
          <w:rFonts w:ascii="Tahoma" w:hAnsi="Tahoma" w:cs="Tahoma"/>
          <w:sz w:val="22"/>
          <w:szCs w:val="22"/>
        </w:rPr>
        <w:tab/>
      </w:r>
      <w:r w:rsidR="007D5E6C" w:rsidRPr="003579A6">
        <w:rPr>
          <w:rFonts w:ascii="Tahoma" w:hAnsi="Tahoma" w:cs="Tahoma"/>
          <w:sz w:val="22"/>
          <w:szCs w:val="22"/>
        </w:rPr>
        <w:t>Signature du requérant</w:t>
      </w:r>
      <w:r w:rsidR="005458A7" w:rsidRPr="003579A6">
        <w:rPr>
          <w:rFonts w:ascii="Tahoma" w:hAnsi="Tahoma" w:cs="Tahoma"/>
          <w:sz w:val="22"/>
          <w:szCs w:val="22"/>
        </w:rPr>
        <w:t xml:space="preserve"> </w:t>
      </w:r>
      <w:r w:rsidRPr="003579A6">
        <w:rPr>
          <w:rFonts w:ascii="Tahoma" w:hAnsi="Tahoma" w:cs="Tahoma"/>
          <w:sz w:val="22"/>
          <w:szCs w:val="22"/>
        </w:rPr>
        <w:t>:</w:t>
      </w:r>
    </w:p>
    <w:p w:rsidR="007D5E6C" w:rsidRPr="003579A6" w:rsidRDefault="007D5E6C" w:rsidP="002154BF">
      <w:pPr>
        <w:rPr>
          <w:rFonts w:ascii="Tahoma" w:hAnsi="Tahoma" w:cs="Tahoma"/>
          <w:sz w:val="22"/>
          <w:szCs w:val="22"/>
        </w:rPr>
      </w:pPr>
    </w:p>
    <w:p w:rsidR="007D5E6C" w:rsidRPr="003579A6" w:rsidRDefault="007D5E6C" w:rsidP="002154BF">
      <w:pPr>
        <w:rPr>
          <w:rFonts w:ascii="Tahoma" w:hAnsi="Tahoma" w:cs="Tahoma"/>
          <w:sz w:val="22"/>
          <w:szCs w:val="22"/>
        </w:rPr>
      </w:pPr>
    </w:p>
    <w:p w:rsidR="002154BF" w:rsidRPr="003579A6" w:rsidRDefault="002154BF" w:rsidP="002154BF">
      <w:pPr>
        <w:rPr>
          <w:rFonts w:ascii="Tahoma" w:hAnsi="Tahoma" w:cs="Tahoma"/>
          <w:sz w:val="22"/>
          <w:szCs w:val="22"/>
        </w:rPr>
      </w:pPr>
      <w:bookmarkStart w:id="3" w:name="_GoBack"/>
      <w:bookmarkEnd w:id="3"/>
    </w:p>
    <w:p w:rsidR="007D5E6C" w:rsidRPr="003579A6" w:rsidRDefault="007D5E6C" w:rsidP="002154BF">
      <w:pPr>
        <w:rPr>
          <w:rFonts w:ascii="Tahoma" w:hAnsi="Tahoma" w:cs="Tahoma"/>
          <w:sz w:val="22"/>
          <w:szCs w:val="22"/>
        </w:rPr>
      </w:pPr>
      <w:r w:rsidRPr="003579A6">
        <w:rPr>
          <w:rFonts w:ascii="Tahoma" w:hAnsi="Tahoma" w:cs="Tahoma"/>
          <w:sz w:val="22"/>
          <w:szCs w:val="22"/>
        </w:rPr>
        <w:t>Lieu et date :</w:t>
      </w:r>
      <w:r w:rsidRPr="003579A6">
        <w:rPr>
          <w:rFonts w:ascii="Tahoma" w:hAnsi="Tahoma" w:cs="Tahoma"/>
          <w:sz w:val="22"/>
          <w:szCs w:val="22"/>
        </w:rPr>
        <w:tab/>
      </w:r>
      <w:r w:rsidRPr="003579A6">
        <w:rPr>
          <w:rFonts w:ascii="Tahoma" w:hAnsi="Tahoma" w:cs="Tahoma"/>
          <w:sz w:val="22"/>
          <w:szCs w:val="22"/>
        </w:rPr>
        <w:tab/>
      </w:r>
      <w:r w:rsidRPr="003579A6">
        <w:rPr>
          <w:rFonts w:ascii="Tahoma" w:hAnsi="Tahoma" w:cs="Tahoma"/>
          <w:sz w:val="22"/>
          <w:szCs w:val="22"/>
        </w:rPr>
        <w:tab/>
      </w:r>
      <w:r w:rsidRPr="003579A6">
        <w:rPr>
          <w:rFonts w:ascii="Tahoma" w:hAnsi="Tahoma" w:cs="Tahoma"/>
          <w:sz w:val="22"/>
          <w:szCs w:val="22"/>
        </w:rPr>
        <w:tab/>
        <w:t xml:space="preserve">Signature </w:t>
      </w:r>
      <w:r w:rsidR="005458A7" w:rsidRPr="003579A6">
        <w:rPr>
          <w:rFonts w:ascii="Tahoma" w:hAnsi="Tahoma" w:cs="Tahoma"/>
          <w:sz w:val="22"/>
          <w:szCs w:val="22"/>
        </w:rPr>
        <w:t>de la Direction</w:t>
      </w:r>
      <w:r w:rsidRPr="003579A6">
        <w:rPr>
          <w:rFonts w:ascii="Tahoma" w:hAnsi="Tahoma" w:cs="Tahoma"/>
          <w:sz w:val="22"/>
          <w:szCs w:val="22"/>
        </w:rPr>
        <w:t xml:space="preserve"> de la </w:t>
      </w:r>
      <w:r w:rsidR="0038346C" w:rsidRPr="003579A6">
        <w:rPr>
          <w:rFonts w:ascii="Tahoma" w:hAnsi="Tahoma" w:cs="Tahoma"/>
          <w:sz w:val="22"/>
          <w:szCs w:val="22"/>
        </w:rPr>
        <w:t>COREB</w:t>
      </w:r>
      <w:r w:rsidR="005458A7" w:rsidRPr="003579A6">
        <w:rPr>
          <w:rFonts w:ascii="Tahoma" w:hAnsi="Tahoma" w:cs="Tahoma"/>
          <w:sz w:val="22"/>
          <w:szCs w:val="22"/>
        </w:rPr>
        <w:t xml:space="preserve"> </w:t>
      </w:r>
      <w:r w:rsidRPr="003579A6">
        <w:rPr>
          <w:rFonts w:ascii="Tahoma" w:hAnsi="Tahoma" w:cs="Tahoma"/>
          <w:sz w:val="22"/>
          <w:szCs w:val="22"/>
        </w:rPr>
        <w:t>:</w:t>
      </w:r>
    </w:p>
    <w:p w:rsidR="007D5E6C" w:rsidRPr="003579A6" w:rsidRDefault="007D5E6C" w:rsidP="002154BF">
      <w:pPr>
        <w:rPr>
          <w:rFonts w:ascii="Tahoma" w:hAnsi="Tahoma" w:cs="Tahoma"/>
          <w:sz w:val="22"/>
          <w:szCs w:val="22"/>
        </w:rPr>
      </w:pPr>
    </w:p>
    <w:p w:rsidR="00ED505E" w:rsidRDefault="00ED505E" w:rsidP="002154BF">
      <w:pPr>
        <w:rPr>
          <w:rFonts w:ascii="Tahoma" w:hAnsi="Tahoma" w:cs="Tahoma"/>
          <w:sz w:val="22"/>
          <w:szCs w:val="22"/>
        </w:rPr>
      </w:pPr>
    </w:p>
    <w:p w:rsidR="005A41B7" w:rsidRPr="003579A6" w:rsidRDefault="005A41B7" w:rsidP="002154BF">
      <w:pPr>
        <w:rPr>
          <w:rFonts w:ascii="Tahoma" w:hAnsi="Tahoma" w:cs="Tahoma"/>
          <w:sz w:val="22"/>
          <w:szCs w:val="22"/>
        </w:rPr>
      </w:pPr>
    </w:p>
    <w:p w:rsidR="003F0762" w:rsidRPr="003579A6" w:rsidRDefault="00ED505E" w:rsidP="003A6381">
      <w:pPr>
        <w:jc w:val="both"/>
        <w:rPr>
          <w:rFonts w:ascii="Tahoma" w:hAnsi="Tahoma" w:cs="Tahoma"/>
          <w:sz w:val="22"/>
          <w:szCs w:val="22"/>
        </w:rPr>
      </w:pPr>
      <w:r w:rsidRPr="003579A6">
        <w:rPr>
          <w:rFonts w:ascii="Tahoma" w:hAnsi="Tahoma" w:cs="Tahoma"/>
          <w:sz w:val="22"/>
          <w:szCs w:val="22"/>
        </w:rPr>
        <w:t xml:space="preserve">Ce document, signé par les 2 parties doit être remis au mandataire. Il atteste l’octroi, par la </w:t>
      </w:r>
      <w:r w:rsidR="0038346C" w:rsidRPr="003579A6">
        <w:rPr>
          <w:rFonts w:ascii="Tahoma" w:hAnsi="Tahoma" w:cs="Tahoma"/>
          <w:sz w:val="22"/>
          <w:szCs w:val="22"/>
        </w:rPr>
        <w:t>COREB</w:t>
      </w:r>
      <w:r w:rsidRPr="003579A6">
        <w:rPr>
          <w:rFonts w:ascii="Tahoma" w:hAnsi="Tahoma" w:cs="Tahoma"/>
          <w:sz w:val="22"/>
          <w:szCs w:val="22"/>
        </w:rPr>
        <w:t>, du bon au requérant.</w:t>
      </w:r>
    </w:p>
    <w:sectPr w:rsidR="003F0762" w:rsidRPr="003579A6" w:rsidSect="00B767F6">
      <w:headerReference w:type="even" r:id="rId8"/>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68F" w:rsidRDefault="00B0768F" w:rsidP="00B73C4C">
      <w:r>
        <w:separator/>
      </w:r>
    </w:p>
  </w:endnote>
  <w:endnote w:type="continuationSeparator" w:id="0">
    <w:p w:rsidR="00B0768F" w:rsidRDefault="00B0768F" w:rsidP="00B7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XBlkCn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8F" w:rsidRPr="004E5170" w:rsidRDefault="005458A7" w:rsidP="005458A7">
    <w:pPr>
      <w:pStyle w:val="Pieddepage"/>
      <w:tabs>
        <w:tab w:val="clear" w:pos="4536"/>
        <w:tab w:val="clear" w:pos="9072"/>
        <w:tab w:val="left" w:pos="6804"/>
        <w:tab w:val="left" w:pos="7088"/>
      </w:tabs>
      <w:rPr>
        <w:rFonts w:ascii="Futura XBlkCn BT" w:hAnsi="Futura XBlkCn BT"/>
        <w:sz w:val="16"/>
      </w:rPr>
    </w:pPr>
    <w:r>
      <w:rPr>
        <w:noProof/>
        <w:lang w:eastAsia="fr-CH"/>
      </w:rPr>
      <w:drawing>
        <wp:anchor distT="0" distB="0" distL="114300" distR="114300" simplePos="0" relativeHeight="251660288" behindDoc="1" locked="0" layoutInCell="1" allowOverlap="1" wp14:anchorId="7451DC6D" wp14:editId="038224CF">
          <wp:simplePos x="0" y="0"/>
          <wp:positionH relativeFrom="page">
            <wp:align>left</wp:align>
          </wp:positionH>
          <wp:positionV relativeFrom="paragraph">
            <wp:posOffset>-525386</wp:posOffset>
          </wp:positionV>
          <wp:extent cx="7560000" cy="11448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14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68F" w:rsidRDefault="00B0768F" w:rsidP="00B73C4C">
      <w:r>
        <w:separator/>
      </w:r>
    </w:p>
  </w:footnote>
  <w:footnote w:type="continuationSeparator" w:id="0">
    <w:p w:rsidR="00B0768F" w:rsidRDefault="00B0768F" w:rsidP="00B7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8F" w:rsidRDefault="00B0768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8F" w:rsidRDefault="005458A7" w:rsidP="005458A7">
    <w:pPr>
      <w:pStyle w:val="En-tte"/>
      <w:tabs>
        <w:tab w:val="clear" w:pos="4536"/>
        <w:tab w:val="clear" w:pos="9072"/>
        <w:tab w:val="left" w:pos="1005"/>
      </w:tabs>
    </w:pPr>
    <w:r>
      <w:rPr>
        <w:noProof/>
        <w:lang w:eastAsia="fr-CH"/>
      </w:rPr>
      <w:drawing>
        <wp:anchor distT="0" distB="0" distL="114300" distR="114300" simplePos="0" relativeHeight="251662336" behindDoc="1" locked="0" layoutInCell="1" allowOverlap="1" wp14:anchorId="06BA6E23" wp14:editId="391FEE43">
          <wp:simplePos x="0" y="0"/>
          <wp:positionH relativeFrom="page">
            <wp:align>left</wp:align>
          </wp:positionH>
          <wp:positionV relativeFrom="page">
            <wp:posOffset>-254613</wp:posOffset>
          </wp:positionV>
          <wp:extent cx="7560000" cy="1537200"/>
          <wp:effectExtent l="0" t="0" r="317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3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14655_"/>
      </v:shape>
    </w:pict>
  </w:numPicBullet>
  <w:abstractNum w:abstractNumId="0" w15:restartNumberingAfterBreak="0">
    <w:nsid w:val="0720079B"/>
    <w:multiLevelType w:val="hybridMultilevel"/>
    <w:tmpl w:val="EE48D43E"/>
    <w:lvl w:ilvl="0" w:tplc="100C001B">
      <w:start w:val="1"/>
      <w:numFmt w:val="lowerRoman"/>
      <w:lvlText w:val="%1."/>
      <w:lvlJc w:val="righ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B9A5178"/>
    <w:multiLevelType w:val="hybridMultilevel"/>
    <w:tmpl w:val="5396381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DC60D17"/>
    <w:multiLevelType w:val="hybridMultilevel"/>
    <w:tmpl w:val="9BC8C7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D91323"/>
    <w:multiLevelType w:val="hybridMultilevel"/>
    <w:tmpl w:val="96D2A1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10C2178"/>
    <w:multiLevelType w:val="hybridMultilevel"/>
    <w:tmpl w:val="3E0CE2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006F6E"/>
    <w:multiLevelType w:val="hybridMultilevel"/>
    <w:tmpl w:val="5396381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FF40C1D"/>
    <w:multiLevelType w:val="hybridMultilevel"/>
    <w:tmpl w:val="BBA2D7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26D6AE2"/>
    <w:multiLevelType w:val="hybridMultilevel"/>
    <w:tmpl w:val="3A3EE2E0"/>
    <w:lvl w:ilvl="0" w:tplc="10840F5C">
      <w:start w:val="1"/>
      <w:numFmt w:val="bullet"/>
      <w:lvlText w:val=""/>
      <w:lvlJc w:val="left"/>
      <w:pPr>
        <w:ind w:left="1440" w:hanging="360"/>
      </w:pPr>
      <w:rPr>
        <w:rFonts w:ascii="Symbol" w:hAnsi="Symbol" w:hint="default"/>
        <w:color w:val="auto"/>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8" w15:restartNumberingAfterBreak="0">
    <w:nsid w:val="29B0732C"/>
    <w:multiLevelType w:val="hybridMultilevel"/>
    <w:tmpl w:val="175EBA44"/>
    <w:lvl w:ilvl="0" w:tplc="7C8814AA">
      <w:start w:val="2"/>
      <w:numFmt w:val="bullet"/>
      <w:lvlText w:val="-"/>
      <w:lvlJc w:val="left"/>
      <w:pPr>
        <w:ind w:left="720" w:hanging="360"/>
      </w:pPr>
      <w:rPr>
        <w:rFonts w:ascii="Tahoma" w:eastAsia="Times New Roman" w:hAnsi="Tahoma"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BB92096"/>
    <w:multiLevelType w:val="hybridMultilevel"/>
    <w:tmpl w:val="B63E192C"/>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0" w15:restartNumberingAfterBreak="0">
    <w:nsid w:val="313339BB"/>
    <w:multiLevelType w:val="hybridMultilevel"/>
    <w:tmpl w:val="F68AD468"/>
    <w:lvl w:ilvl="0" w:tplc="5C1C230E">
      <w:numFmt w:val="bullet"/>
      <w:lvlText w:val=""/>
      <w:lvlJc w:val="left"/>
      <w:pPr>
        <w:ind w:left="720" w:hanging="360"/>
      </w:pPr>
      <w:rPr>
        <w:rFonts w:ascii="Symbol" w:eastAsia="Times New Roman" w:hAnsi="Symbol"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7433546"/>
    <w:multiLevelType w:val="hybridMultilevel"/>
    <w:tmpl w:val="00FAD806"/>
    <w:lvl w:ilvl="0" w:tplc="C37CFBD4">
      <w:numFmt w:val="bullet"/>
      <w:lvlText w:val=""/>
      <w:lvlPicBulletId w:val="0"/>
      <w:lvlJc w:val="left"/>
      <w:pPr>
        <w:ind w:left="5823" w:hanging="360"/>
      </w:pPr>
      <w:rPr>
        <w:rFonts w:ascii="Symbol" w:eastAsia="Times New Roman" w:hAnsi="Symbol" w:hint="default"/>
        <w:color w:val="auto"/>
      </w:rPr>
    </w:lvl>
    <w:lvl w:ilvl="1" w:tplc="100C0003" w:tentative="1">
      <w:start w:val="1"/>
      <w:numFmt w:val="bullet"/>
      <w:lvlText w:val="o"/>
      <w:lvlJc w:val="left"/>
      <w:pPr>
        <w:ind w:left="6543" w:hanging="360"/>
      </w:pPr>
      <w:rPr>
        <w:rFonts w:ascii="Courier New" w:hAnsi="Courier New" w:cs="Courier New" w:hint="default"/>
      </w:rPr>
    </w:lvl>
    <w:lvl w:ilvl="2" w:tplc="100C0005" w:tentative="1">
      <w:start w:val="1"/>
      <w:numFmt w:val="bullet"/>
      <w:lvlText w:val=""/>
      <w:lvlJc w:val="left"/>
      <w:pPr>
        <w:ind w:left="7263" w:hanging="360"/>
      </w:pPr>
      <w:rPr>
        <w:rFonts w:ascii="Wingdings" w:hAnsi="Wingdings" w:hint="default"/>
      </w:rPr>
    </w:lvl>
    <w:lvl w:ilvl="3" w:tplc="100C0001" w:tentative="1">
      <w:start w:val="1"/>
      <w:numFmt w:val="bullet"/>
      <w:lvlText w:val=""/>
      <w:lvlJc w:val="left"/>
      <w:pPr>
        <w:ind w:left="7983" w:hanging="360"/>
      </w:pPr>
      <w:rPr>
        <w:rFonts w:ascii="Symbol" w:hAnsi="Symbol" w:hint="default"/>
      </w:rPr>
    </w:lvl>
    <w:lvl w:ilvl="4" w:tplc="100C0003" w:tentative="1">
      <w:start w:val="1"/>
      <w:numFmt w:val="bullet"/>
      <w:lvlText w:val="o"/>
      <w:lvlJc w:val="left"/>
      <w:pPr>
        <w:ind w:left="8703" w:hanging="360"/>
      </w:pPr>
      <w:rPr>
        <w:rFonts w:ascii="Courier New" w:hAnsi="Courier New" w:cs="Courier New" w:hint="default"/>
      </w:rPr>
    </w:lvl>
    <w:lvl w:ilvl="5" w:tplc="100C0005" w:tentative="1">
      <w:start w:val="1"/>
      <w:numFmt w:val="bullet"/>
      <w:lvlText w:val=""/>
      <w:lvlJc w:val="left"/>
      <w:pPr>
        <w:ind w:left="9423" w:hanging="360"/>
      </w:pPr>
      <w:rPr>
        <w:rFonts w:ascii="Wingdings" w:hAnsi="Wingdings" w:hint="default"/>
      </w:rPr>
    </w:lvl>
    <w:lvl w:ilvl="6" w:tplc="100C0001" w:tentative="1">
      <w:start w:val="1"/>
      <w:numFmt w:val="bullet"/>
      <w:lvlText w:val=""/>
      <w:lvlJc w:val="left"/>
      <w:pPr>
        <w:ind w:left="10143" w:hanging="360"/>
      </w:pPr>
      <w:rPr>
        <w:rFonts w:ascii="Symbol" w:hAnsi="Symbol" w:hint="default"/>
      </w:rPr>
    </w:lvl>
    <w:lvl w:ilvl="7" w:tplc="100C0003" w:tentative="1">
      <w:start w:val="1"/>
      <w:numFmt w:val="bullet"/>
      <w:lvlText w:val="o"/>
      <w:lvlJc w:val="left"/>
      <w:pPr>
        <w:ind w:left="10863" w:hanging="360"/>
      </w:pPr>
      <w:rPr>
        <w:rFonts w:ascii="Courier New" w:hAnsi="Courier New" w:cs="Courier New" w:hint="default"/>
      </w:rPr>
    </w:lvl>
    <w:lvl w:ilvl="8" w:tplc="100C0005" w:tentative="1">
      <w:start w:val="1"/>
      <w:numFmt w:val="bullet"/>
      <w:lvlText w:val=""/>
      <w:lvlJc w:val="left"/>
      <w:pPr>
        <w:ind w:left="11583" w:hanging="360"/>
      </w:pPr>
      <w:rPr>
        <w:rFonts w:ascii="Wingdings" w:hAnsi="Wingdings" w:hint="default"/>
      </w:rPr>
    </w:lvl>
  </w:abstractNum>
  <w:abstractNum w:abstractNumId="12" w15:restartNumberingAfterBreak="0">
    <w:nsid w:val="43375EF5"/>
    <w:multiLevelType w:val="hybridMultilevel"/>
    <w:tmpl w:val="076AAC78"/>
    <w:lvl w:ilvl="0" w:tplc="6CF0BE34">
      <w:numFmt w:val="bullet"/>
      <w:lvlText w:val="-"/>
      <w:lvlJc w:val="left"/>
      <w:pPr>
        <w:ind w:left="1080" w:hanging="360"/>
      </w:pPr>
      <w:rPr>
        <w:rFonts w:ascii="Tahoma" w:eastAsia="Times New Roman" w:hAnsi="Tahoma" w:cs="Tahom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460A26BF"/>
    <w:multiLevelType w:val="hybridMultilevel"/>
    <w:tmpl w:val="A00C9006"/>
    <w:lvl w:ilvl="0" w:tplc="100C001B">
      <w:start w:val="1"/>
      <w:numFmt w:val="lowerRoman"/>
      <w:lvlText w:val="%1."/>
      <w:lvlJc w:val="righ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4" w15:restartNumberingAfterBreak="0">
    <w:nsid w:val="4AE61D25"/>
    <w:multiLevelType w:val="hybridMultilevel"/>
    <w:tmpl w:val="E8405B6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B0959AB"/>
    <w:multiLevelType w:val="hybridMultilevel"/>
    <w:tmpl w:val="733416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DF33A8C"/>
    <w:multiLevelType w:val="hybridMultilevel"/>
    <w:tmpl w:val="9510122C"/>
    <w:lvl w:ilvl="0" w:tplc="100C0017">
      <w:start w:val="1"/>
      <w:numFmt w:val="lowerLetter"/>
      <w:lvlText w:val="%1)"/>
      <w:lvlJc w:val="lef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5BB3136"/>
    <w:multiLevelType w:val="hybridMultilevel"/>
    <w:tmpl w:val="4620A8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86F3739"/>
    <w:multiLevelType w:val="hybridMultilevel"/>
    <w:tmpl w:val="A00C9006"/>
    <w:lvl w:ilvl="0" w:tplc="100C001B">
      <w:start w:val="1"/>
      <w:numFmt w:val="lowerRoman"/>
      <w:lvlText w:val="%1."/>
      <w:lvlJc w:val="righ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9" w15:restartNumberingAfterBreak="0">
    <w:nsid w:val="72212EEA"/>
    <w:multiLevelType w:val="hybridMultilevel"/>
    <w:tmpl w:val="E8405B6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783F4F97"/>
    <w:multiLevelType w:val="hybridMultilevel"/>
    <w:tmpl w:val="3A2033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8BC1944"/>
    <w:multiLevelType w:val="hybridMultilevel"/>
    <w:tmpl w:val="13E6C408"/>
    <w:lvl w:ilvl="0" w:tplc="5C1C230E">
      <w:numFmt w:val="bullet"/>
      <w:lvlText w:val=""/>
      <w:lvlJc w:val="left"/>
      <w:pPr>
        <w:ind w:left="720" w:hanging="360"/>
      </w:pPr>
      <w:rPr>
        <w:rFonts w:ascii="Symbol" w:eastAsia="Times New Roman" w:hAnsi="Symbol"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5"/>
  </w:num>
  <w:num w:numId="4">
    <w:abstractNumId w:val="11"/>
  </w:num>
  <w:num w:numId="5">
    <w:abstractNumId w:val="21"/>
  </w:num>
  <w:num w:numId="6">
    <w:abstractNumId w:val="1"/>
  </w:num>
  <w:num w:numId="7">
    <w:abstractNumId w:val="5"/>
  </w:num>
  <w:num w:numId="8">
    <w:abstractNumId w:val="19"/>
  </w:num>
  <w:num w:numId="9">
    <w:abstractNumId w:val="16"/>
  </w:num>
  <w:num w:numId="10">
    <w:abstractNumId w:val="13"/>
  </w:num>
  <w:num w:numId="11">
    <w:abstractNumId w:val="14"/>
  </w:num>
  <w:num w:numId="12">
    <w:abstractNumId w:val="0"/>
  </w:num>
  <w:num w:numId="13">
    <w:abstractNumId w:val="18"/>
  </w:num>
  <w:num w:numId="14">
    <w:abstractNumId w:val="8"/>
  </w:num>
  <w:num w:numId="15">
    <w:abstractNumId w:val="10"/>
  </w:num>
  <w:num w:numId="16">
    <w:abstractNumId w:val="7"/>
  </w:num>
  <w:num w:numId="17">
    <w:abstractNumId w:val="20"/>
  </w:num>
  <w:num w:numId="18">
    <w:abstractNumId w:val="9"/>
  </w:num>
  <w:num w:numId="19">
    <w:abstractNumId w:val="6"/>
  </w:num>
  <w:num w:numId="20">
    <w:abstractNumId w:val="2"/>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fr-CH" w:vendorID="64" w:dllVersion="131078" w:nlCheck="1" w:checkStyle="0"/>
  <w:attachedTemplate r:id="rId1"/>
  <w:defaultTabStop w:val="708"/>
  <w:hyphenationZone w:val="425"/>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5F"/>
    <w:rsid w:val="00032DD9"/>
    <w:rsid w:val="000509C2"/>
    <w:rsid w:val="00054CA5"/>
    <w:rsid w:val="00060154"/>
    <w:rsid w:val="00064752"/>
    <w:rsid w:val="000647B8"/>
    <w:rsid w:val="00067EE1"/>
    <w:rsid w:val="00075ED7"/>
    <w:rsid w:val="001076D7"/>
    <w:rsid w:val="001541AB"/>
    <w:rsid w:val="00196A3C"/>
    <w:rsid w:val="001A5E42"/>
    <w:rsid w:val="001C4CB9"/>
    <w:rsid w:val="001E17B5"/>
    <w:rsid w:val="001E438A"/>
    <w:rsid w:val="001E4A41"/>
    <w:rsid w:val="001F50EA"/>
    <w:rsid w:val="00214F7A"/>
    <w:rsid w:val="002154BF"/>
    <w:rsid w:val="00242EEF"/>
    <w:rsid w:val="00257D96"/>
    <w:rsid w:val="00274E4E"/>
    <w:rsid w:val="002A3376"/>
    <w:rsid w:val="002B2B8E"/>
    <w:rsid w:val="002B7FDE"/>
    <w:rsid w:val="002C479D"/>
    <w:rsid w:val="002D03F5"/>
    <w:rsid w:val="002D1320"/>
    <w:rsid w:val="002D1ED9"/>
    <w:rsid w:val="002E50CE"/>
    <w:rsid w:val="00306B52"/>
    <w:rsid w:val="00307F58"/>
    <w:rsid w:val="00312A9E"/>
    <w:rsid w:val="00331841"/>
    <w:rsid w:val="003579A6"/>
    <w:rsid w:val="00370957"/>
    <w:rsid w:val="00371016"/>
    <w:rsid w:val="0038346C"/>
    <w:rsid w:val="003A1BB1"/>
    <w:rsid w:val="003A6381"/>
    <w:rsid w:val="003B1F17"/>
    <w:rsid w:val="003F0762"/>
    <w:rsid w:val="003F1EF7"/>
    <w:rsid w:val="0040770D"/>
    <w:rsid w:val="00410683"/>
    <w:rsid w:val="004139AE"/>
    <w:rsid w:val="00421751"/>
    <w:rsid w:val="004237B5"/>
    <w:rsid w:val="004321B6"/>
    <w:rsid w:val="00450469"/>
    <w:rsid w:val="00452AE4"/>
    <w:rsid w:val="0047260E"/>
    <w:rsid w:val="00482C4F"/>
    <w:rsid w:val="0049660C"/>
    <w:rsid w:val="004A0A67"/>
    <w:rsid w:val="004A1467"/>
    <w:rsid w:val="004A475B"/>
    <w:rsid w:val="004C2EC8"/>
    <w:rsid w:val="004E5170"/>
    <w:rsid w:val="0050294C"/>
    <w:rsid w:val="00521BB1"/>
    <w:rsid w:val="00543D24"/>
    <w:rsid w:val="005458A7"/>
    <w:rsid w:val="0055684D"/>
    <w:rsid w:val="005738F8"/>
    <w:rsid w:val="005909D8"/>
    <w:rsid w:val="005A41B7"/>
    <w:rsid w:val="005C0965"/>
    <w:rsid w:val="005E1233"/>
    <w:rsid w:val="00615C65"/>
    <w:rsid w:val="00641A93"/>
    <w:rsid w:val="00652F01"/>
    <w:rsid w:val="00672AF8"/>
    <w:rsid w:val="00683D07"/>
    <w:rsid w:val="006922AD"/>
    <w:rsid w:val="006B657C"/>
    <w:rsid w:val="006B6AF5"/>
    <w:rsid w:val="006E17E4"/>
    <w:rsid w:val="006F1A15"/>
    <w:rsid w:val="006F2574"/>
    <w:rsid w:val="00707E49"/>
    <w:rsid w:val="00733AD5"/>
    <w:rsid w:val="00737ACB"/>
    <w:rsid w:val="007557B2"/>
    <w:rsid w:val="007D2E91"/>
    <w:rsid w:val="007D5E6C"/>
    <w:rsid w:val="0080128A"/>
    <w:rsid w:val="00806D28"/>
    <w:rsid w:val="00822082"/>
    <w:rsid w:val="00831A65"/>
    <w:rsid w:val="00894A2A"/>
    <w:rsid w:val="008A2B6A"/>
    <w:rsid w:val="008B01BE"/>
    <w:rsid w:val="008F26A1"/>
    <w:rsid w:val="00911704"/>
    <w:rsid w:val="009153FD"/>
    <w:rsid w:val="009159E9"/>
    <w:rsid w:val="00921169"/>
    <w:rsid w:val="00932157"/>
    <w:rsid w:val="00947BBB"/>
    <w:rsid w:val="009801D2"/>
    <w:rsid w:val="00991171"/>
    <w:rsid w:val="009B04E1"/>
    <w:rsid w:val="009F2D90"/>
    <w:rsid w:val="00A100F5"/>
    <w:rsid w:val="00A209C0"/>
    <w:rsid w:val="00A26BEE"/>
    <w:rsid w:val="00A6324D"/>
    <w:rsid w:val="00A672AC"/>
    <w:rsid w:val="00A722BF"/>
    <w:rsid w:val="00AA2AEA"/>
    <w:rsid w:val="00AE7193"/>
    <w:rsid w:val="00B05648"/>
    <w:rsid w:val="00B0768F"/>
    <w:rsid w:val="00B2405F"/>
    <w:rsid w:val="00B35165"/>
    <w:rsid w:val="00B37230"/>
    <w:rsid w:val="00B42A3C"/>
    <w:rsid w:val="00B515AC"/>
    <w:rsid w:val="00B73C4C"/>
    <w:rsid w:val="00B73C4D"/>
    <w:rsid w:val="00B767F6"/>
    <w:rsid w:val="00BB340A"/>
    <w:rsid w:val="00BF4F82"/>
    <w:rsid w:val="00C662D6"/>
    <w:rsid w:val="00C80D7B"/>
    <w:rsid w:val="00CA68FA"/>
    <w:rsid w:val="00CD23C9"/>
    <w:rsid w:val="00D218B1"/>
    <w:rsid w:val="00D4534C"/>
    <w:rsid w:val="00D700EA"/>
    <w:rsid w:val="00D9439E"/>
    <w:rsid w:val="00DA43A6"/>
    <w:rsid w:val="00DD0C18"/>
    <w:rsid w:val="00DD6B77"/>
    <w:rsid w:val="00E63ED5"/>
    <w:rsid w:val="00E86DFE"/>
    <w:rsid w:val="00E9183B"/>
    <w:rsid w:val="00EA121B"/>
    <w:rsid w:val="00EB6C19"/>
    <w:rsid w:val="00ED505E"/>
    <w:rsid w:val="00ED5EF6"/>
    <w:rsid w:val="00EE535A"/>
    <w:rsid w:val="00EF5322"/>
    <w:rsid w:val="00EF76D5"/>
    <w:rsid w:val="00F31096"/>
    <w:rsid w:val="00F86301"/>
    <w:rsid w:val="00FA6CC6"/>
    <w:rsid w:val="00FB7151"/>
    <w:rsid w:val="00FC0ED8"/>
    <w:rsid w:val="00FE7A4F"/>
    <w:rsid w:val="00FF488C"/>
    <w:rsid w:val="00FF63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27D6497E"/>
  <w15:docId w15:val="{CA87253A-AB98-4FE1-AA64-A694A539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151"/>
    <w:pPr>
      <w:spacing w:after="0" w:line="240" w:lineRule="auto"/>
    </w:pPr>
    <w:rPr>
      <w:rFonts w:ascii="Times New Roman" w:eastAsia="Times New Roman" w:hAnsi="Times New Roman" w:cs="Times New Roman"/>
      <w:sz w:val="20"/>
      <w:szCs w:val="20"/>
      <w:lang w:val="fr-FR" w:eastAsia="fr-CH"/>
    </w:rPr>
  </w:style>
  <w:style w:type="paragraph" w:styleId="Titre3">
    <w:name w:val="heading 3"/>
    <w:basedOn w:val="Normal"/>
    <w:next w:val="Normal"/>
    <w:link w:val="Titre3Car"/>
    <w:uiPriority w:val="9"/>
    <w:unhideWhenUsed/>
    <w:qFormat/>
    <w:rsid w:val="00FB7151"/>
    <w:pPr>
      <w:jc w:val="both"/>
      <w:outlineLvl w:val="2"/>
    </w:pPr>
    <w:rPr>
      <w:rFonts w:ascii="Tahoma" w:hAnsi="Tahom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3C4C"/>
    <w:rPr>
      <w:rFonts w:ascii="Tahoma" w:eastAsiaTheme="minorHAnsi" w:hAnsi="Tahoma" w:cs="Tahoma"/>
      <w:sz w:val="16"/>
      <w:szCs w:val="16"/>
      <w:lang w:val="fr-CH" w:eastAsia="en-US"/>
    </w:rPr>
  </w:style>
  <w:style w:type="character" w:customStyle="1" w:styleId="TextedebullesCar">
    <w:name w:val="Texte de bulles Car"/>
    <w:basedOn w:val="Policepardfaut"/>
    <w:link w:val="Textedebulles"/>
    <w:uiPriority w:val="99"/>
    <w:semiHidden/>
    <w:rsid w:val="00B73C4C"/>
    <w:rPr>
      <w:rFonts w:ascii="Tahoma" w:hAnsi="Tahoma" w:cs="Tahoma"/>
      <w:sz w:val="16"/>
      <w:szCs w:val="16"/>
    </w:rPr>
  </w:style>
  <w:style w:type="paragraph" w:styleId="En-tte">
    <w:name w:val="header"/>
    <w:basedOn w:val="Normal"/>
    <w:link w:val="En-tteCar"/>
    <w:uiPriority w:val="99"/>
    <w:unhideWhenUsed/>
    <w:rsid w:val="00B73C4C"/>
    <w:pPr>
      <w:tabs>
        <w:tab w:val="center" w:pos="4536"/>
        <w:tab w:val="right" w:pos="9072"/>
      </w:tabs>
    </w:pPr>
    <w:rPr>
      <w:rFonts w:asciiTheme="minorHAnsi" w:eastAsiaTheme="minorHAnsi" w:hAnsiTheme="minorHAnsi" w:cstheme="minorBidi"/>
      <w:sz w:val="22"/>
      <w:szCs w:val="22"/>
      <w:lang w:val="fr-CH" w:eastAsia="en-US"/>
    </w:rPr>
  </w:style>
  <w:style w:type="character" w:customStyle="1" w:styleId="En-tteCar">
    <w:name w:val="En-tête Car"/>
    <w:basedOn w:val="Policepardfaut"/>
    <w:link w:val="En-tte"/>
    <w:uiPriority w:val="99"/>
    <w:rsid w:val="00B73C4C"/>
  </w:style>
  <w:style w:type="paragraph" w:styleId="Pieddepage">
    <w:name w:val="footer"/>
    <w:basedOn w:val="Normal"/>
    <w:link w:val="PieddepageCar"/>
    <w:unhideWhenUsed/>
    <w:rsid w:val="00B73C4C"/>
    <w:pPr>
      <w:tabs>
        <w:tab w:val="center" w:pos="4536"/>
        <w:tab w:val="right" w:pos="9072"/>
      </w:tabs>
    </w:pPr>
    <w:rPr>
      <w:rFonts w:asciiTheme="minorHAnsi" w:eastAsiaTheme="minorHAnsi" w:hAnsiTheme="minorHAnsi" w:cstheme="minorBidi"/>
      <w:sz w:val="22"/>
      <w:szCs w:val="22"/>
      <w:lang w:val="fr-CH" w:eastAsia="en-US"/>
    </w:rPr>
  </w:style>
  <w:style w:type="character" w:customStyle="1" w:styleId="PieddepageCar">
    <w:name w:val="Pied de page Car"/>
    <w:basedOn w:val="Policepardfaut"/>
    <w:link w:val="Pieddepage"/>
    <w:uiPriority w:val="99"/>
    <w:semiHidden/>
    <w:rsid w:val="00B73C4C"/>
  </w:style>
  <w:style w:type="character" w:styleId="Lienhypertexte">
    <w:name w:val="Hyperlink"/>
    <w:basedOn w:val="Policepardfaut"/>
    <w:rsid w:val="004E5170"/>
    <w:rPr>
      <w:color w:val="0000FF"/>
      <w:u w:val="single"/>
    </w:rPr>
  </w:style>
  <w:style w:type="paragraph" w:customStyle="1" w:styleId="Rfrencecoreb">
    <w:name w:val="Référence coreb"/>
    <w:basedOn w:val="Normal"/>
    <w:next w:val="datecoreb"/>
    <w:link w:val="RfrencecorebCar"/>
    <w:qFormat/>
    <w:rsid w:val="00060154"/>
    <w:rPr>
      <w:rFonts w:ascii="Tahoma" w:hAnsi="Tahoma"/>
      <w:sz w:val="16"/>
    </w:rPr>
  </w:style>
  <w:style w:type="paragraph" w:customStyle="1" w:styleId="datecoreb">
    <w:name w:val="date coreb"/>
    <w:basedOn w:val="Normal"/>
    <w:next w:val="Normal"/>
    <w:link w:val="datecorebCar"/>
    <w:autoRedefine/>
    <w:qFormat/>
    <w:rsid w:val="00452AE4"/>
    <w:pPr>
      <w:ind w:left="180"/>
    </w:pPr>
    <w:rPr>
      <w:rFonts w:ascii="Tahoma" w:hAnsi="Tahoma"/>
      <w:sz w:val="24"/>
      <w:szCs w:val="24"/>
    </w:rPr>
  </w:style>
  <w:style w:type="character" w:customStyle="1" w:styleId="RfrencecorebCar">
    <w:name w:val="Référence coreb Car"/>
    <w:basedOn w:val="Policepardfaut"/>
    <w:link w:val="Rfrencecoreb"/>
    <w:rsid w:val="00060154"/>
    <w:rPr>
      <w:rFonts w:ascii="Tahoma" w:eastAsia="Times New Roman" w:hAnsi="Tahoma" w:cs="Times New Roman"/>
      <w:sz w:val="16"/>
      <w:szCs w:val="20"/>
      <w:lang w:val="fr-FR" w:eastAsia="fr-CH"/>
    </w:rPr>
  </w:style>
  <w:style w:type="paragraph" w:customStyle="1" w:styleId="adressecoreb">
    <w:name w:val="adresse coreb"/>
    <w:basedOn w:val="Normal"/>
    <w:next w:val="Rfrencecoreb"/>
    <w:link w:val="adressecorebCar"/>
    <w:qFormat/>
    <w:rsid w:val="00060154"/>
    <w:pPr>
      <w:spacing w:before="960" w:after="720"/>
      <w:ind w:left="5103"/>
    </w:pPr>
    <w:rPr>
      <w:rFonts w:ascii="Tahoma" w:hAnsi="Tahoma" w:cs="Tahoma"/>
      <w:sz w:val="24"/>
      <w:szCs w:val="24"/>
    </w:rPr>
  </w:style>
  <w:style w:type="character" w:customStyle="1" w:styleId="datecorebCar">
    <w:name w:val="date coreb Car"/>
    <w:basedOn w:val="Policepardfaut"/>
    <w:link w:val="datecoreb"/>
    <w:rsid w:val="00452AE4"/>
    <w:rPr>
      <w:rFonts w:ascii="Tahoma" w:eastAsia="Times New Roman" w:hAnsi="Tahoma" w:cs="Times New Roman"/>
      <w:sz w:val="24"/>
      <w:szCs w:val="24"/>
      <w:lang w:val="fr-FR" w:eastAsia="fr-CH"/>
    </w:rPr>
  </w:style>
  <w:style w:type="character" w:customStyle="1" w:styleId="adressecorebCar">
    <w:name w:val="adresse coreb Car"/>
    <w:basedOn w:val="Policepardfaut"/>
    <w:link w:val="adressecoreb"/>
    <w:rsid w:val="00060154"/>
    <w:rPr>
      <w:rFonts w:ascii="Tahoma" w:eastAsia="Times New Roman" w:hAnsi="Tahoma" w:cs="Tahoma"/>
      <w:sz w:val="24"/>
      <w:szCs w:val="24"/>
      <w:lang w:val="fr-FR" w:eastAsia="fr-CH"/>
    </w:rPr>
  </w:style>
  <w:style w:type="paragraph" w:customStyle="1" w:styleId="signaturecoreb">
    <w:name w:val="signature coreb"/>
    <w:basedOn w:val="Normal"/>
    <w:next w:val="annexecoreb"/>
    <w:link w:val="signaturecorebCar"/>
    <w:qFormat/>
    <w:rsid w:val="00054CA5"/>
    <w:pPr>
      <w:spacing w:before="1560" w:after="240"/>
    </w:pPr>
    <w:rPr>
      <w:rFonts w:ascii="Tahoma" w:hAnsi="Tahoma"/>
      <w:sz w:val="24"/>
    </w:rPr>
  </w:style>
  <w:style w:type="paragraph" w:customStyle="1" w:styleId="annexecoreb">
    <w:name w:val="annexe coreb"/>
    <w:basedOn w:val="Normal"/>
    <w:link w:val="annexecorebCar"/>
    <w:qFormat/>
    <w:rsid w:val="00054CA5"/>
    <w:pPr>
      <w:spacing w:before="1920" w:after="240"/>
      <w:jc w:val="both"/>
    </w:pPr>
    <w:rPr>
      <w:rFonts w:ascii="Tahoma" w:hAnsi="Tahoma"/>
      <w:b/>
      <w:sz w:val="24"/>
      <w:u w:val="single"/>
    </w:rPr>
  </w:style>
  <w:style w:type="character" w:customStyle="1" w:styleId="signaturecorebCar">
    <w:name w:val="signature coreb Car"/>
    <w:basedOn w:val="Policepardfaut"/>
    <w:link w:val="signaturecoreb"/>
    <w:rsid w:val="00054CA5"/>
    <w:rPr>
      <w:rFonts w:ascii="Tahoma" w:eastAsia="Times New Roman" w:hAnsi="Tahoma" w:cs="Times New Roman"/>
      <w:sz w:val="24"/>
      <w:szCs w:val="20"/>
      <w:lang w:val="fr-FR" w:eastAsia="fr-CH"/>
    </w:rPr>
  </w:style>
  <w:style w:type="character" w:customStyle="1" w:styleId="annexecorebCar">
    <w:name w:val="annexe coreb Car"/>
    <w:basedOn w:val="Policepardfaut"/>
    <w:link w:val="annexecoreb"/>
    <w:rsid w:val="00054CA5"/>
    <w:rPr>
      <w:rFonts w:ascii="Tahoma" w:eastAsia="Times New Roman" w:hAnsi="Tahoma" w:cs="Times New Roman"/>
      <w:b/>
      <w:sz w:val="24"/>
      <w:szCs w:val="20"/>
      <w:u w:val="single"/>
      <w:lang w:val="fr-FR" w:eastAsia="fr-CH"/>
    </w:rPr>
  </w:style>
  <w:style w:type="paragraph" w:styleId="Paragraphedeliste">
    <w:name w:val="List Paragraph"/>
    <w:basedOn w:val="Normal"/>
    <w:uiPriority w:val="34"/>
    <w:qFormat/>
    <w:rsid w:val="00EB6C19"/>
    <w:pPr>
      <w:ind w:left="720"/>
      <w:contextualSpacing/>
    </w:pPr>
  </w:style>
  <w:style w:type="paragraph" w:customStyle="1" w:styleId="textecoreb">
    <w:name w:val="texte coreb"/>
    <w:basedOn w:val="Normal"/>
    <w:link w:val="textecorebCar"/>
    <w:qFormat/>
    <w:rsid w:val="002D03F5"/>
    <w:pPr>
      <w:spacing w:after="240"/>
      <w:jc w:val="both"/>
    </w:pPr>
    <w:rPr>
      <w:rFonts w:ascii="Tahoma" w:hAnsi="Tahoma"/>
      <w:sz w:val="24"/>
    </w:rPr>
  </w:style>
  <w:style w:type="character" w:customStyle="1" w:styleId="textecorebCar">
    <w:name w:val="texte coreb Car"/>
    <w:basedOn w:val="Policepardfaut"/>
    <w:link w:val="textecoreb"/>
    <w:rsid w:val="002D03F5"/>
    <w:rPr>
      <w:rFonts w:ascii="Tahoma" w:eastAsia="Times New Roman" w:hAnsi="Tahoma" w:cs="Times New Roman"/>
      <w:sz w:val="24"/>
      <w:szCs w:val="20"/>
      <w:lang w:val="fr-FR" w:eastAsia="fr-CH"/>
    </w:rPr>
  </w:style>
  <w:style w:type="paragraph" w:customStyle="1" w:styleId="objetcoreb">
    <w:name w:val="objet coreb"/>
    <w:basedOn w:val="Normal"/>
    <w:next w:val="textecoreb"/>
    <w:link w:val="objetcorebCar"/>
    <w:qFormat/>
    <w:rsid w:val="008F26A1"/>
    <w:pPr>
      <w:spacing w:before="600" w:after="600"/>
    </w:pPr>
    <w:rPr>
      <w:rFonts w:ascii="Tahoma" w:hAnsi="Tahoma" w:cs="Tahoma"/>
      <w:b/>
      <w:bCs/>
      <w:sz w:val="24"/>
      <w:szCs w:val="24"/>
    </w:rPr>
  </w:style>
  <w:style w:type="character" w:customStyle="1" w:styleId="objetcorebCar">
    <w:name w:val="objet coreb Car"/>
    <w:basedOn w:val="Policepardfaut"/>
    <w:link w:val="objetcoreb"/>
    <w:rsid w:val="008F26A1"/>
    <w:rPr>
      <w:rFonts w:ascii="Tahoma" w:eastAsia="Times New Roman" w:hAnsi="Tahoma" w:cs="Tahoma"/>
      <w:b/>
      <w:bCs/>
      <w:sz w:val="24"/>
      <w:szCs w:val="24"/>
      <w:lang w:val="fr-FR" w:eastAsia="fr-CH"/>
    </w:rPr>
  </w:style>
  <w:style w:type="table" w:styleId="Grilledutableau">
    <w:name w:val="Table Grid"/>
    <w:basedOn w:val="TableauNormal"/>
    <w:uiPriority w:val="59"/>
    <w:rsid w:val="0055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0128A"/>
    <w:rPr>
      <w:color w:val="808080"/>
    </w:rPr>
  </w:style>
  <w:style w:type="character" w:customStyle="1" w:styleId="Titre3Car">
    <w:name w:val="Titre 3 Car"/>
    <w:basedOn w:val="Policepardfaut"/>
    <w:link w:val="Titre3"/>
    <w:uiPriority w:val="9"/>
    <w:rsid w:val="00FB7151"/>
    <w:rPr>
      <w:rFonts w:ascii="Tahoma" w:eastAsia="Times New Roman" w:hAnsi="Tahoma" w:cs="Times New Roman"/>
      <w:sz w:val="24"/>
      <w:szCs w:val="20"/>
      <w:lang w:val="fr-FR" w:eastAsia="fr-CH"/>
    </w:rPr>
  </w:style>
  <w:style w:type="character" w:styleId="Marquedecommentaire">
    <w:name w:val="annotation reference"/>
    <w:basedOn w:val="Policepardfaut"/>
    <w:uiPriority w:val="99"/>
    <w:semiHidden/>
    <w:unhideWhenUsed/>
    <w:rsid w:val="00B0768F"/>
    <w:rPr>
      <w:sz w:val="16"/>
      <w:szCs w:val="16"/>
    </w:rPr>
  </w:style>
  <w:style w:type="paragraph" w:styleId="Commentaire">
    <w:name w:val="annotation text"/>
    <w:basedOn w:val="Normal"/>
    <w:link w:val="CommentaireCar"/>
    <w:uiPriority w:val="99"/>
    <w:semiHidden/>
    <w:unhideWhenUsed/>
    <w:rsid w:val="00B0768F"/>
  </w:style>
  <w:style w:type="character" w:customStyle="1" w:styleId="CommentaireCar">
    <w:name w:val="Commentaire Car"/>
    <w:basedOn w:val="Policepardfaut"/>
    <w:link w:val="Commentaire"/>
    <w:uiPriority w:val="99"/>
    <w:semiHidden/>
    <w:rsid w:val="00B0768F"/>
    <w:rPr>
      <w:rFonts w:ascii="Times New Roman" w:eastAsia="Times New Roman" w:hAnsi="Times New Roman"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B0768F"/>
    <w:rPr>
      <w:b/>
      <w:bCs/>
    </w:rPr>
  </w:style>
  <w:style w:type="character" w:customStyle="1" w:styleId="ObjetducommentaireCar">
    <w:name w:val="Objet du commentaire Car"/>
    <w:basedOn w:val="CommentaireCar"/>
    <w:link w:val="Objetducommentaire"/>
    <w:uiPriority w:val="99"/>
    <w:semiHidden/>
    <w:rsid w:val="00B0768F"/>
    <w:rPr>
      <w:rFonts w:ascii="Times New Roman" w:eastAsia="Times New Roman" w:hAnsi="Times New Roman" w:cs="Times New Roman"/>
      <w:b/>
      <w:bCs/>
      <w:sz w:val="20"/>
      <w:szCs w:val="20"/>
      <w:lang w:val="fr-FR" w:eastAsia="fr-CH"/>
    </w:rPr>
  </w:style>
  <w:style w:type="character" w:styleId="Rfrenceple">
    <w:name w:val="Subtle Reference"/>
    <w:basedOn w:val="Policepardfaut"/>
    <w:uiPriority w:val="31"/>
    <w:qFormat/>
    <w:rsid w:val="00BB340A"/>
    <w:rPr>
      <w:rFonts w:ascii="Tahoma" w:hAnsi="Tahoma"/>
      <w:b/>
      <w:caps w:val="0"/>
      <w:smallCaps/>
      <w:color w:val="5A5A5A" w:themeColor="text1" w:themeTint="A5"/>
      <w:sz w:val="24"/>
    </w:rPr>
  </w:style>
  <w:style w:type="character" w:styleId="Numrodepage">
    <w:name w:val="page number"/>
    <w:basedOn w:val="Policepardfaut"/>
    <w:rsid w:val="00932157"/>
  </w:style>
  <w:style w:type="table" w:styleId="Tableausimple2">
    <w:name w:val="Plain Table 2"/>
    <w:basedOn w:val="TableauNormal"/>
    <w:uiPriority w:val="42"/>
    <w:rsid w:val="007D5E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5">
    <w:name w:val="Plain Table 5"/>
    <w:basedOn w:val="TableauNormal"/>
    <w:uiPriority w:val="45"/>
    <w:rsid w:val="007D5E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etableauclaire">
    <w:name w:val="Grid Table Light"/>
    <w:basedOn w:val="TableauNormal"/>
    <w:uiPriority w:val="40"/>
    <w:rsid w:val="007D5E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A722BF"/>
    <w:pPr>
      <w:spacing w:before="100" w:beforeAutospacing="1" w:after="100" w:afterAutospacing="1"/>
    </w:pPr>
    <w:rPr>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20COREB\Word\COREB\Payerne\Correspondance%20COREB_corrig&#23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A964-1553-4799-853A-B1B770D7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Correspondance COREB_corrigé</Template>
  <TotalTime>52</TotalTime>
  <Pages>2</Pages>
  <Words>504</Words>
  <Characters>2776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Torche Carine</dc:creator>
  <cp:lastModifiedBy>Conus Lionel</cp:lastModifiedBy>
  <cp:revision>22</cp:revision>
  <cp:lastPrinted>2025-02-19T12:03:00Z</cp:lastPrinted>
  <dcterms:created xsi:type="dcterms:W3CDTF">2020-05-18T13:14:00Z</dcterms:created>
  <dcterms:modified xsi:type="dcterms:W3CDTF">2025-04-24T08:42:00Z</dcterms:modified>
</cp:coreProperties>
</file>